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ECD" w:rsidRPr="00C50F54" w:rsidRDefault="00C06ECD" w:rsidP="00C06ECD">
      <w:pPr>
        <w:pStyle w:val="1"/>
      </w:pPr>
      <w:r w:rsidRPr="00C50F54">
        <w:t>第五章答案</w:t>
      </w:r>
    </w:p>
    <w:p w:rsidR="00C06ECD" w:rsidRPr="00C50F54" w:rsidRDefault="00C06ECD" w:rsidP="00C06ECD">
      <w:pPr>
        <w:pStyle w:val="2"/>
      </w:pPr>
      <w:r w:rsidRPr="00C50F54">
        <w:t>5-1略。</w:t>
      </w:r>
    </w:p>
    <w:p w:rsidR="00C06ECD" w:rsidRPr="00C50F54" w:rsidRDefault="00C06ECD" w:rsidP="00C06ECD">
      <w:pPr>
        <w:pStyle w:val="2"/>
      </w:pPr>
      <w:r w:rsidRPr="00C50F54">
        <w:t>5-2何谓表面张力和表面能？在固态和液态这两者有何差别？</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解：表面张力：垂直作用在单位长度线段上的表面紧缩力或将物体表面增大一个单位所需作的功；σ=力/总长度（N/m）</w:t>
      </w:r>
      <w:r w:rsidRPr="00C50F54">
        <w:rPr>
          <w:rFonts w:ascii="宋体" w:eastAsia="宋体" w:hAnsi="宋体" w:cs="宋体"/>
          <w:kern w:val="0"/>
          <w:szCs w:val="21"/>
        </w:rPr>
        <w:br/>
        <w:t>表面能：恒温、恒压、恒组成情况下，可逆地增加物系表面积须对物质所做的非体积功称为表面能；J/m</w:t>
      </w:r>
      <w:r w:rsidRPr="00C50F54">
        <w:rPr>
          <w:rFonts w:ascii="宋体" w:eastAsia="宋体" w:hAnsi="宋体" w:cs="宋体"/>
          <w:kern w:val="0"/>
          <w:szCs w:val="21"/>
          <w:vertAlign w:val="superscript"/>
        </w:rPr>
        <w:t>2</w:t>
      </w:r>
      <w:r w:rsidRPr="00C50F54">
        <w:rPr>
          <w:rFonts w:ascii="宋体" w:eastAsia="宋体" w:hAnsi="宋体" w:cs="宋体"/>
          <w:kern w:val="0"/>
          <w:szCs w:val="21"/>
        </w:rPr>
        <w:t>=N/m</w:t>
      </w:r>
      <w:r w:rsidRPr="00C50F54">
        <w:rPr>
          <w:rFonts w:ascii="宋体" w:eastAsia="宋体" w:hAnsi="宋体" w:cs="宋体"/>
          <w:kern w:val="0"/>
          <w:szCs w:val="21"/>
        </w:rPr>
        <w:br/>
        <w:t>液体：不能承受剪应力，外力所做的功表现为表面积的扩展，因为表面张力与表面能数量是相同的；</w:t>
      </w:r>
      <w:r>
        <w:rPr>
          <w:rFonts w:ascii="宋体" w:eastAsia="宋体" w:hAnsi="宋体" w:cs="宋体" w:hint="eastAsia"/>
          <w:kern w:val="0"/>
          <w:szCs w:val="21"/>
        </w:rPr>
        <w:br/>
      </w:r>
      <w:r w:rsidRPr="00C50F54">
        <w:rPr>
          <w:rFonts w:ascii="宋体" w:eastAsia="宋体" w:hAnsi="宋体" w:cs="宋体"/>
          <w:kern w:val="0"/>
          <w:szCs w:val="21"/>
        </w:rPr>
        <w:t>固体：能承受剪切应力，外力的作用表现为表面积的增加和部分的塑性形变，表面张力与表面能不等。</w:t>
      </w:r>
    </w:p>
    <w:p w:rsidR="00C06ECD" w:rsidRPr="00C50F54" w:rsidRDefault="00C06ECD" w:rsidP="00C06ECD">
      <w:pPr>
        <w:pStyle w:val="2"/>
      </w:pPr>
      <w:r w:rsidRPr="00C50F54">
        <w:t>5-3在石英玻璃熔体下20cm处形成半径5×10</w:t>
      </w:r>
      <w:r w:rsidRPr="00C50F54">
        <w:rPr>
          <w:vertAlign w:val="superscript"/>
        </w:rPr>
        <w:t>－8</w:t>
      </w:r>
      <w:r w:rsidRPr="00C50F54">
        <w:t>m的气泡，熔体密度为2200kg/m</w:t>
      </w:r>
      <w:r w:rsidRPr="00C50F54">
        <w:rPr>
          <w:vertAlign w:val="superscript"/>
        </w:rPr>
        <w:t>3</w:t>
      </w:r>
      <w:r w:rsidRPr="00C50F54">
        <w:t>，表面张力为0.29N/m，大气压力为1.01×10</w:t>
      </w:r>
      <w:r w:rsidRPr="00C50F54">
        <w:rPr>
          <w:vertAlign w:val="superscript"/>
        </w:rPr>
        <w:t>5</w:t>
      </w:r>
      <w:r w:rsidRPr="00C50F54">
        <w:t>Pa，求形成此气泡所需最低内压力是多少？</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w:t>
      </w:r>
      <w:r w:rsidRPr="00C50F54">
        <w:rPr>
          <w:rFonts w:ascii="宋体" w:eastAsia="宋体" w:hAnsi="宋体" w:cs="宋体"/>
          <w:i/>
          <w:iCs/>
          <w:kern w:val="0"/>
          <w:szCs w:val="21"/>
        </w:rPr>
        <w:t>P</w:t>
      </w:r>
      <w:r w:rsidRPr="00C50F54">
        <w:rPr>
          <w:rFonts w:ascii="宋体" w:eastAsia="宋体" w:hAnsi="宋体" w:cs="宋体"/>
          <w:kern w:val="0"/>
          <w:szCs w:val="21"/>
          <w:vertAlign w:val="subscript"/>
        </w:rPr>
        <w:t>1</w:t>
      </w:r>
      <w:r w:rsidRPr="00C50F54">
        <w:rPr>
          <w:rFonts w:ascii="宋体" w:eastAsia="宋体" w:hAnsi="宋体" w:cs="宋体"/>
          <w:kern w:val="0"/>
          <w:szCs w:val="21"/>
        </w:rPr>
        <w:t>（熔体柱静压力）=</w:t>
      </w:r>
      <w:r w:rsidRPr="00C50F54">
        <w:rPr>
          <w:rFonts w:ascii="宋体" w:eastAsia="宋体" w:hAnsi="宋体" w:cs="宋体"/>
          <w:i/>
          <w:iCs/>
          <w:kern w:val="0"/>
          <w:szCs w:val="21"/>
        </w:rPr>
        <w:t>hρg=</w:t>
      </w:r>
      <w:r w:rsidRPr="00C50F54">
        <w:rPr>
          <w:rFonts w:ascii="宋体" w:eastAsia="宋体" w:hAnsi="宋体" w:cs="宋体"/>
          <w:kern w:val="0"/>
          <w:szCs w:val="21"/>
        </w:rPr>
        <w:t>0.2×2200×9.81=4316.4Pa</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附加压力</w:t>
      </w:r>
      <w:r w:rsidRPr="00C441A7">
        <w:rPr>
          <w:rFonts w:ascii="宋体" w:eastAsia="宋体" w:hAnsi="宋体" w:cs="宋体"/>
          <w:noProof/>
          <w:kern w:val="0"/>
          <w:szCs w:val="21"/>
          <w:vertAlign w:val="subscript"/>
        </w:rPr>
        <w:drawing>
          <wp:inline distT="0" distB="0" distL="0" distR="0">
            <wp:extent cx="571500" cy="390525"/>
            <wp:effectExtent l="0" t="0" r="0" b="9525"/>
            <wp:docPr id="390" name="图片 390" descr="http://netclass.csu.edu.cn/jpkc2008/csu/12wujicailiao/xiti/images/ans05/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descr="http://netclass.csu.edu.cn/jpkc2008/csu/12wujicailiao/xiti/images/ans05/image001.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390525"/>
                    </a:xfrm>
                    <a:prstGeom prst="rect">
                      <a:avLst/>
                    </a:prstGeom>
                    <a:noFill/>
                    <a:ln>
                      <a:noFill/>
                    </a:ln>
                  </pic:spPr>
                </pic:pic>
              </a:graphicData>
            </a:graphic>
          </wp:inline>
        </w:drawing>
      </w:r>
      <w:r w:rsidRPr="00C50F54">
        <w:rPr>
          <w:rFonts w:ascii="宋体" w:eastAsia="宋体" w:hAnsi="宋体" w:cs="宋体"/>
          <w:kern w:val="0"/>
          <w:szCs w:val="21"/>
        </w:rPr>
        <w:t>=2×0.29/5×10</w:t>
      </w:r>
      <w:r w:rsidRPr="00C50F54">
        <w:rPr>
          <w:rFonts w:ascii="宋体" w:eastAsia="宋体" w:hAnsi="宋体" w:cs="宋体"/>
          <w:kern w:val="0"/>
          <w:szCs w:val="21"/>
          <w:vertAlign w:val="superscript"/>
        </w:rPr>
        <w:t>-8</w:t>
      </w:r>
      <w:r w:rsidRPr="00C50F54">
        <w:rPr>
          <w:rFonts w:ascii="宋体" w:eastAsia="宋体" w:hAnsi="宋体" w:cs="宋体"/>
          <w:kern w:val="0"/>
          <w:szCs w:val="21"/>
        </w:rPr>
        <w:t>=1.16×10</w:t>
      </w:r>
      <w:r w:rsidRPr="00C50F54">
        <w:rPr>
          <w:rFonts w:ascii="宋体" w:eastAsia="宋体" w:hAnsi="宋体" w:cs="宋体"/>
          <w:kern w:val="0"/>
          <w:szCs w:val="21"/>
          <w:vertAlign w:val="superscript"/>
        </w:rPr>
        <w:t>7</w:t>
      </w:r>
      <w:r w:rsidRPr="00C50F54">
        <w:rPr>
          <w:rFonts w:ascii="宋体" w:eastAsia="宋体" w:hAnsi="宋体" w:cs="宋体"/>
          <w:kern w:val="0"/>
          <w:szCs w:val="21"/>
        </w:rPr>
        <w:t>Pa</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故形成此气泡所需压力至少为</w:t>
      </w:r>
      <w:r w:rsidRPr="00C50F54">
        <w:rPr>
          <w:rFonts w:ascii="宋体" w:eastAsia="宋体" w:hAnsi="宋体" w:cs="宋体"/>
          <w:i/>
          <w:iCs/>
          <w:kern w:val="0"/>
          <w:szCs w:val="21"/>
        </w:rPr>
        <w:t>P</w:t>
      </w:r>
      <w:r w:rsidRPr="00C50F54">
        <w:rPr>
          <w:rFonts w:ascii="宋体" w:eastAsia="宋体" w:hAnsi="宋体" w:cs="宋体"/>
          <w:kern w:val="0"/>
          <w:szCs w:val="21"/>
        </w:rPr>
        <w:t>=</w:t>
      </w:r>
      <w:r w:rsidRPr="00C50F54">
        <w:rPr>
          <w:rFonts w:ascii="宋体" w:eastAsia="宋体" w:hAnsi="宋体" w:cs="宋体"/>
          <w:i/>
          <w:iCs/>
          <w:kern w:val="0"/>
          <w:szCs w:val="21"/>
        </w:rPr>
        <w:t>P</w:t>
      </w:r>
      <w:r w:rsidRPr="00C50F54">
        <w:rPr>
          <w:rFonts w:ascii="宋体" w:eastAsia="宋体" w:hAnsi="宋体" w:cs="宋体"/>
          <w:kern w:val="0"/>
          <w:szCs w:val="21"/>
          <w:vertAlign w:val="subscript"/>
        </w:rPr>
        <w:t>1</w:t>
      </w:r>
      <w:r w:rsidRPr="00C50F54">
        <w:rPr>
          <w:rFonts w:ascii="宋体" w:eastAsia="宋体" w:hAnsi="宋体" w:cs="宋体"/>
          <w:kern w:val="0"/>
          <w:szCs w:val="21"/>
        </w:rPr>
        <w:t>+△</w:t>
      </w:r>
      <w:r w:rsidRPr="00C50F54">
        <w:rPr>
          <w:rFonts w:ascii="宋体" w:eastAsia="宋体" w:hAnsi="宋体" w:cs="宋体"/>
          <w:i/>
          <w:iCs/>
          <w:kern w:val="0"/>
          <w:szCs w:val="21"/>
        </w:rPr>
        <w:t>P+P</w:t>
      </w:r>
      <w:r w:rsidRPr="00C50F54">
        <w:rPr>
          <w:rFonts w:ascii="宋体" w:eastAsia="宋体" w:hAnsi="宋体" w:cs="宋体"/>
          <w:kern w:val="0"/>
          <w:szCs w:val="21"/>
          <w:vertAlign w:val="subscript"/>
        </w:rPr>
        <w:t>大气</w:t>
      </w:r>
      <w:r w:rsidRPr="00C50F54">
        <w:rPr>
          <w:rFonts w:ascii="宋体" w:eastAsia="宋体" w:hAnsi="宋体" w:cs="宋体"/>
          <w:kern w:val="0"/>
          <w:szCs w:val="21"/>
        </w:rPr>
        <w:t>=4316.4+1.16×10</w:t>
      </w:r>
      <w:r w:rsidRPr="00C50F54">
        <w:rPr>
          <w:rFonts w:ascii="宋体" w:eastAsia="宋体" w:hAnsi="宋体" w:cs="宋体"/>
          <w:kern w:val="0"/>
          <w:szCs w:val="21"/>
          <w:vertAlign w:val="superscript"/>
        </w:rPr>
        <w:t>7</w:t>
      </w:r>
      <w:r w:rsidRPr="00C50F54">
        <w:rPr>
          <w:rFonts w:ascii="宋体" w:eastAsia="宋体" w:hAnsi="宋体" w:cs="宋体"/>
          <w:kern w:val="0"/>
          <w:szCs w:val="21"/>
        </w:rPr>
        <w:t>+1.01×10</w:t>
      </w:r>
      <w:r w:rsidRPr="00C50F54">
        <w:rPr>
          <w:rFonts w:ascii="宋体" w:eastAsia="宋体" w:hAnsi="宋体" w:cs="宋体"/>
          <w:kern w:val="0"/>
          <w:szCs w:val="21"/>
          <w:vertAlign w:val="superscript"/>
        </w:rPr>
        <w:t>5</w:t>
      </w:r>
      <w:r w:rsidRPr="00C50F54">
        <w:rPr>
          <w:rFonts w:ascii="宋体" w:eastAsia="宋体" w:hAnsi="宋体" w:cs="宋体"/>
          <w:kern w:val="0"/>
          <w:szCs w:val="21"/>
        </w:rPr>
        <w:t>=117.04×10</w:t>
      </w:r>
      <w:r w:rsidRPr="00C50F54">
        <w:rPr>
          <w:rFonts w:ascii="宋体" w:eastAsia="宋体" w:hAnsi="宋体" w:cs="宋体"/>
          <w:kern w:val="0"/>
          <w:szCs w:val="21"/>
          <w:vertAlign w:val="superscript"/>
        </w:rPr>
        <w:t>5</w:t>
      </w:r>
      <w:r w:rsidRPr="00C50F54">
        <w:rPr>
          <w:rFonts w:ascii="宋体" w:eastAsia="宋体" w:hAnsi="宋体" w:cs="宋体"/>
          <w:kern w:val="0"/>
          <w:szCs w:val="21"/>
        </w:rPr>
        <w:t>Pa</w:t>
      </w:r>
    </w:p>
    <w:p w:rsidR="00C06ECD" w:rsidRPr="00C50F54" w:rsidRDefault="00C06ECD" w:rsidP="00C06ECD">
      <w:pPr>
        <w:pStyle w:val="2"/>
      </w:pPr>
      <w:r w:rsidRPr="00C50F54">
        <w:t>5-4（1）什么是弯曲表面的附加压力？其正负根据什么划分？（2）设表面张力为0.9J/m</w:t>
      </w:r>
      <w:r w:rsidRPr="00C50F54">
        <w:rPr>
          <w:vertAlign w:val="superscript"/>
        </w:rPr>
        <w:t>2</w:t>
      </w:r>
      <w:r w:rsidRPr="00C50F54">
        <w:t>，计算曲率半径为0.5μm、5μm的曲面附加压力？</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解：（1）由于表面张力的存在，使弯曲表面上产生一个附加压力，如果平面的压力为</w:t>
      </w:r>
      <w:r w:rsidRPr="00C50F54">
        <w:rPr>
          <w:rFonts w:ascii="宋体" w:eastAsia="宋体" w:hAnsi="宋体" w:cs="宋体"/>
          <w:i/>
          <w:iCs/>
          <w:kern w:val="0"/>
          <w:szCs w:val="21"/>
        </w:rPr>
        <w:t>P</w:t>
      </w:r>
      <w:r w:rsidRPr="00C50F54">
        <w:rPr>
          <w:rFonts w:ascii="宋体" w:eastAsia="宋体" w:hAnsi="宋体" w:cs="宋体"/>
          <w:kern w:val="0"/>
          <w:szCs w:val="21"/>
          <w:vertAlign w:val="subscript"/>
        </w:rPr>
        <w:t>0</w:t>
      </w:r>
      <w:r w:rsidRPr="00C50F54">
        <w:rPr>
          <w:rFonts w:ascii="宋体" w:eastAsia="宋体" w:hAnsi="宋体" w:cs="宋体"/>
          <w:kern w:val="0"/>
          <w:szCs w:val="21"/>
        </w:rPr>
        <w:t>，弯曲表面产生的压力差为△</w:t>
      </w:r>
      <w:r w:rsidRPr="00C50F54">
        <w:rPr>
          <w:rFonts w:ascii="宋体" w:eastAsia="宋体" w:hAnsi="宋体" w:cs="宋体"/>
          <w:i/>
          <w:iCs/>
          <w:kern w:val="0"/>
          <w:szCs w:val="21"/>
        </w:rPr>
        <w:t>P</w:t>
      </w:r>
      <w:r w:rsidRPr="00C50F54">
        <w:rPr>
          <w:rFonts w:ascii="宋体" w:eastAsia="宋体" w:hAnsi="宋体" w:cs="宋体"/>
          <w:kern w:val="0"/>
          <w:szCs w:val="21"/>
        </w:rPr>
        <w:t>，则总压力为</w:t>
      </w:r>
      <w:r w:rsidRPr="00C50F54">
        <w:rPr>
          <w:rFonts w:ascii="宋体" w:eastAsia="宋体" w:hAnsi="宋体" w:cs="宋体"/>
          <w:i/>
          <w:iCs/>
          <w:kern w:val="0"/>
          <w:szCs w:val="21"/>
        </w:rPr>
        <w:t>P</w:t>
      </w:r>
      <w:r w:rsidRPr="00C50F54">
        <w:rPr>
          <w:rFonts w:ascii="宋体" w:eastAsia="宋体" w:hAnsi="宋体" w:cs="宋体"/>
          <w:kern w:val="0"/>
          <w:szCs w:val="21"/>
        </w:rPr>
        <w:t>=</w:t>
      </w:r>
      <w:r w:rsidRPr="00C50F54">
        <w:rPr>
          <w:rFonts w:ascii="宋体" w:eastAsia="宋体" w:hAnsi="宋体" w:cs="宋体"/>
          <w:i/>
          <w:iCs/>
          <w:kern w:val="0"/>
          <w:szCs w:val="21"/>
        </w:rPr>
        <w:t>P</w:t>
      </w:r>
      <w:r w:rsidRPr="00C50F54">
        <w:rPr>
          <w:rFonts w:ascii="宋体" w:eastAsia="宋体" w:hAnsi="宋体" w:cs="宋体"/>
          <w:kern w:val="0"/>
          <w:szCs w:val="21"/>
          <w:vertAlign w:val="subscript"/>
        </w:rPr>
        <w:t>0</w:t>
      </w:r>
      <w:r w:rsidRPr="00C50F54">
        <w:rPr>
          <w:rFonts w:ascii="宋体" w:eastAsia="宋体" w:hAnsi="宋体" w:cs="宋体"/>
          <w:kern w:val="0"/>
          <w:szCs w:val="21"/>
        </w:rPr>
        <w:t>+△</w:t>
      </w:r>
      <w:r w:rsidRPr="00C50F54">
        <w:rPr>
          <w:rFonts w:ascii="宋体" w:eastAsia="宋体" w:hAnsi="宋体" w:cs="宋体"/>
          <w:i/>
          <w:iCs/>
          <w:kern w:val="0"/>
          <w:szCs w:val="21"/>
        </w:rPr>
        <w:t>P</w:t>
      </w:r>
      <w:r w:rsidRPr="00C50F54">
        <w:rPr>
          <w:rFonts w:ascii="宋体" w:eastAsia="宋体" w:hAnsi="宋体" w:cs="宋体"/>
          <w:kern w:val="0"/>
          <w:szCs w:val="21"/>
        </w:rPr>
        <w:t>。附加压力的正负取决于曲面的曲率，凸面为正，凹面为负。</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（2）根据Laplace公式：</w:t>
      </w:r>
      <w:r w:rsidRPr="00C441A7">
        <w:rPr>
          <w:rFonts w:ascii="宋体" w:eastAsia="宋体" w:hAnsi="宋体" w:cs="宋体"/>
          <w:noProof/>
          <w:kern w:val="0"/>
          <w:szCs w:val="21"/>
          <w:vertAlign w:val="subscript"/>
        </w:rPr>
        <w:drawing>
          <wp:inline distT="0" distB="0" distL="0" distR="0">
            <wp:extent cx="1019175" cy="485775"/>
            <wp:effectExtent l="0" t="0" r="9525" b="9525"/>
            <wp:docPr id="389" name="图片 389" descr="http://netclass.csu.edu.cn/jpkc2008/csu/12wujicailiao/xiti/images/ans05/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descr="http://netclass.csu.edu.cn/jpkc2008/csu/12wujicailiao/xiti/images/ans05/image002.gif"/>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485775"/>
                    </a:xfrm>
                    <a:prstGeom prst="rect">
                      <a:avLst/>
                    </a:prstGeom>
                    <a:noFill/>
                    <a:ln>
                      <a:noFill/>
                    </a:ln>
                  </pic:spPr>
                </pic:pic>
              </a:graphicData>
            </a:graphic>
          </wp:inline>
        </w:drawing>
      </w:r>
      <w:r w:rsidRPr="00C50F54">
        <w:rPr>
          <w:rFonts w:ascii="宋体" w:eastAsia="宋体" w:hAnsi="宋体" w:cs="宋体"/>
          <w:kern w:val="0"/>
          <w:szCs w:val="21"/>
        </w:rPr>
        <w:t>可算得△</w:t>
      </w:r>
      <w:r w:rsidRPr="00C50F54">
        <w:rPr>
          <w:rFonts w:ascii="宋体" w:eastAsia="宋体" w:hAnsi="宋体" w:cs="宋体"/>
          <w:i/>
          <w:iCs/>
          <w:kern w:val="0"/>
          <w:szCs w:val="21"/>
        </w:rPr>
        <w:t>P=</w:t>
      </w:r>
      <w:r w:rsidRPr="00C50F54">
        <w:rPr>
          <w:rFonts w:ascii="宋体" w:eastAsia="宋体" w:hAnsi="宋体" w:cs="宋体"/>
          <w:kern w:val="0"/>
          <w:szCs w:val="21"/>
        </w:rPr>
        <w:t>0.9×（1/0.5+1/5）=1.98×10</w:t>
      </w:r>
      <w:r w:rsidRPr="00C50F54">
        <w:rPr>
          <w:rFonts w:ascii="宋体" w:eastAsia="宋体" w:hAnsi="宋体" w:cs="宋体"/>
          <w:kern w:val="0"/>
          <w:szCs w:val="21"/>
          <w:vertAlign w:val="superscript"/>
        </w:rPr>
        <w:t>6</w:t>
      </w:r>
      <w:r w:rsidRPr="00C50F54">
        <w:rPr>
          <w:rFonts w:ascii="宋体" w:eastAsia="宋体" w:hAnsi="宋体" w:cs="宋体"/>
          <w:kern w:val="0"/>
          <w:szCs w:val="21"/>
        </w:rPr>
        <w:t>Pa</w:t>
      </w:r>
    </w:p>
    <w:p w:rsidR="00C06ECD" w:rsidRPr="00C50F54" w:rsidRDefault="00C06ECD" w:rsidP="00C06ECD">
      <w:pPr>
        <w:pStyle w:val="2"/>
      </w:pPr>
      <w:r w:rsidRPr="00C50F54">
        <w:t>5-5什么是吸附和粘附？当用焊锡来焊接铜丝时，用挫刀除去表面层，可使焊接更加牢固，请解释这种现象？</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解：吸附：固体表面力场与被吸附分子发生的力场相互作用的结果，发生在固体表面上，分物理吸附和化学吸附；</w:t>
      </w:r>
      <w:r w:rsidRPr="00C50F54">
        <w:rPr>
          <w:rFonts w:ascii="宋体" w:eastAsia="宋体" w:hAnsi="宋体" w:cs="宋体"/>
          <w:kern w:val="0"/>
          <w:szCs w:val="21"/>
        </w:rPr>
        <w:br/>
        <w:t>粘附：指两个发生接触的表面之间的吸引，发生在固液界面上；</w:t>
      </w:r>
      <w:r>
        <w:rPr>
          <w:rFonts w:ascii="宋体" w:eastAsia="宋体" w:hAnsi="宋体" w:cs="宋体" w:hint="eastAsia"/>
          <w:kern w:val="0"/>
          <w:szCs w:val="21"/>
        </w:rPr>
        <w:br/>
      </w:r>
      <w:r w:rsidRPr="00C50F54">
        <w:rPr>
          <w:rFonts w:ascii="宋体" w:eastAsia="宋体" w:hAnsi="宋体" w:cs="宋体"/>
          <w:kern w:val="0"/>
          <w:szCs w:val="21"/>
        </w:rPr>
        <w:lastRenderedPageBreak/>
        <w:t>铜丝放在空气中，其表面层被吸附膜（氧化膜）所覆盖，焊锡焊接铜丝时，只是将吸附膜粘在一起，锡与吸附膜粘附的粘附功小，锉刀除去表面层露出真正铜丝表面（去掉氧化膜），锡与铜相似材料粘附很牢固。</w:t>
      </w:r>
    </w:p>
    <w:p w:rsidR="00C06ECD" w:rsidRPr="00C50F54" w:rsidRDefault="00C06ECD" w:rsidP="00C06ECD">
      <w:pPr>
        <w:pStyle w:val="2"/>
      </w:pPr>
      <w:r w:rsidRPr="00C50F54">
        <w:t>5-6在高温将某金属熔于Al</w:t>
      </w:r>
      <w:r w:rsidRPr="00C50F54">
        <w:rPr>
          <w:vertAlign w:val="subscript"/>
        </w:rPr>
        <w:t>2</w:t>
      </w:r>
      <w:r w:rsidRPr="00C50F54">
        <w:t>O</w:t>
      </w:r>
      <w:r w:rsidRPr="00C50F54">
        <w:rPr>
          <w:vertAlign w:val="subscript"/>
        </w:rPr>
        <w:t>3</w:t>
      </w:r>
      <w:r w:rsidRPr="00C50F54">
        <w:t>片上。（1）若Al</w:t>
      </w:r>
      <w:r w:rsidRPr="00C50F54">
        <w:rPr>
          <w:vertAlign w:val="subscript"/>
        </w:rPr>
        <w:t>2</w:t>
      </w:r>
      <w:r w:rsidRPr="00C50F54">
        <w:t>O</w:t>
      </w:r>
      <w:r w:rsidRPr="00C50F54">
        <w:rPr>
          <w:vertAlign w:val="subscript"/>
        </w:rPr>
        <w:t>3</w:t>
      </w:r>
      <w:r w:rsidRPr="00C50F54">
        <w:t>的表面能估计为1J/m</w:t>
      </w:r>
      <w:r w:rsidRPr="00C50F54">
        <w:rPr>
          <w:vertAlign w:val="superscript"/>
        </w:rPr>
        <w:t>2</w:t>
      </w:r>
      <w:r w:rsidRPr="00C50F54">
        <w:t>，此熔融金属的表面能也与之相似，界面能估计约为0.3J/m</w:t>
      </w:r>
      <w:r w:rsidRPr="00C50F54">
        <w:rPr>
          <w:vertAlign w:val="superscript"/>
        </w:rPr>
        <w:t>2</w:t>
      </w:r>
      <w:r w:rsidRPr="00C50F54">
        <w:t>，问接触角是多少？（2）若液相表面能只有Al</w:t>
      </w:r>
      <w:r w:rsidRPr="00C50F54">
        <w:rPr>
          <w:vertAlign w:val="subscript"/>
        </w:rPr>
        <w:t>2</w:t>
      </w:r>
      <w:r w:rsidRPr="00C50F54">
        <w:t>O</w:t>
      </w:r>
      <w:r w:rsidRPr="00C50F54">
        <w:rPr>
          <w:vertAlign w:val="subscript"/>
        </w:rPr>
        <w:t>3</w:t>
      </w:r>
      <w:r w:rsidRPr="00C50F54">
        <w:t>表面能的一半，而界面能是Al</w:t>
      </w:r>
      <w:r w:rsidRPr="00C50F54">
        <w:rPr>
          <w:vertAlign w:val="subscript"/>
        </w:rPr>
        <w:t>2</w:t>
      </w:r>
      <w:r w:rsidRPr="00C50F54">
        <w:t>O</w:t>
      </w:r>
      <w:r w:rsidRPr="00C50F54">
        <w:rPr>
          <w:vertAlign w:val="subscript"/>
        </w:rPr>
        <w:t>3</w:t>
      </w:r>
      <w:r w:rsidRPr="00C50F54">
        <w:t>表面张力的2倍，试估计接触角的大小？</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解：（1）根据Yong方程：</w:t>
      </w:r>
      <w:r w:rsidRPr="00C441A7">
        <w:rPr>
          <w:rFonts w:ascii="宋体" w:eastAsia="宋体" w:hAnsi="宋体" w:cs="宋体"/>
          <w:noProof/>
          <w:kern w:val="0"/>
          <w:szCs w:val="21"/>
          <w:vertAlign w:val="subscript"/>
        </w:rPr>
        <w:drawing>
          <wp:inline distT="0" distB="0" distL="0" distR="0">
            <wp:extent cx="990600" cy="428625"/>
            <wp:effectExtent l="0" t="0" r="0" b="9525"/>
            <wp:docPr id="388" name="图片 388" descr="http://netclass.csu.edu.cn/jpkc2008/csu/12wujicailiao/xiti/images/ans05/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descr="http://netclass.csu.edu.cn/jpkc2008/csu/12wujicailiao/xiti/images/ans05/image003.g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0600" cy="428625"/>
                    </a:xfrm>
                    <a:prstGeom prst="rect">
                      <a:avLst/>
                    </a:prstGeom>
                    <a:noFill/>
                    <a:ln>
                      <a:noFill/>
                    </a:ln>
                  </pic:spPr>
                </pic:pic>
              </a:graphicData>
            </a:graphic>
          </wp:inline>
        </w:drawing>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将已知数据代入上式</w:t>
      </w:r>
      <w:r w:rsidRPr="00C441A7">
        <w:rPr>
          <w:rFonts w:ascii="宋体" w:eastAsia="宋体" w:hAnsi="宋体" w:cs="宋体"/>
          <w:noProof/>
          <w:kern w:val="0"/>
          <w:szCs w:val="21"/>
          <w:vertAlign w:val="subscript"/>
        </w:rPr>
        <w:drawing>
          <wp:inline distT="0" distB="0" distL="0" distR="0">
            <wp:extent cx="885825" cy="390525"/>
            <wp:effectExtent l="0" t="0" r="9525" b="9525"/>
            <wp:docPr id="387" name="图片 387" descr="http://netclass.csu.edu.cn/jpkc2008/csu/12wujicailiao/xiti/images/ans05/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descr="http://netclass.csu.edu.cn/jpkc2008/csu/12wujicailiao/xiti/images/ans05/image004.g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85825" cy="390525"/>
                    </a:xfrm>
                    <a:prstGeom prst="rect">
                      <a:avLst/>
                    </a:prstGeom>
                    <a:noFill/>
                    <a:ln>
                      <a:noFill/>
                    </a:ln>
                  </pic:spPr>
                </pic:pic>
              </a:graphicData>
            </a:graphic>
          </wp:inline>
        </w:drawing>
      </w:r>
      <w:r w:rsidRPr="00C50F54">
        <w:rPr>
          <w:rFonts w:ascii="宋体" w:eastAsia="宋体" w:hAnsi="宋体" w:cs="宋体"/>
          <w:kern w:val="0"/>
          <w:szCs w:val="21"/>
        </w:rPr>
        <w:t>=0.7，所以可算得接触角约为45.6度</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（2）将已知数据代入Yong方程</w:t>
      </w:r>
      <w:r w:rsidRPr="00C441A7">
        <w:rPr>
          <w:rFonts w:ascii="宋体" w:eastAsia="宋体" w:hAnsi="宋体" w:cs="宋体"/>
          <w:noProof/>
          <w:kern w:val="0"/>
          <w:szCs w:val="21"/>
          <w:vertAlign w:val="subscript"/>
        </w:rPr>
        <w:drawing>
          <wp:inline distT="0" distB="0" distL="0" distR="0">
            <wp:extent cx="904875" cy="390525"/>
            <wp:effectExtent l="0" t="0" r="9525" b="9525"/>
            <wp:docPr id="386" name="图片 386" descr="http://netclass.csu.edu.cn/jpkc2008/csu/12wujicailiao/xiti/images/ans05/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descr="http://netclass.csu.edu.cn/jpkc2008/csu/12wujicailiao/xiti/images/ans05/image005.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4875" cy="390525"/>
                    </a:xfrm>
                    <a:prstGeom prst="rect">
                      <a:avLst/>
                    </a:prstGeom>
                    <a:noFill/>
                    <a:ln>
                      <a:noFill/>
                    </a:ln>
                  </pic:spPr>
                </pic:pic>
              </a:graphicData>
            </a:graphic>
          </wp:inline>
        </w:drawing>
      </w:r>
      <w:r w:rsidRPr="00C50F54">
        <w:rPr>
          <w:rFonts w:ascii="宋体" w:eastAsia="宋体" w:hAnsi="宋体" w:cs="宋体"/>
          <w:kern w:val="0"/>
          <w:szCs w:val="21"/>
        </w:rPr>
        <w:t>=0.8，可算得接触角约为36.9度。</w:t>
      </w:r>
    </w:p>
    <w:p w:rsidR="00C06ECD" w:rsidRPr="00C50F54" w:rsidRDefault="00C06ECD" w:rsidP="00C06ECD">
      <w:pPr>
        <w:pStyle w:val="2"/>
      </w:pPr>
      <w:r w:rsidRPr="00C50F54">
        <w:t>5-7在20℃及常压下，将半径为10</w:t>
      </w:r>
      <w:r w:rsidRPr="00C50F54">
        <w:rPr>
          <w:vertAlign w:val="superscript"/>
        </w:rPr>
        <w:t>－3</w:t>
      </w:r>
      <w:r w:rsidRPr="00C50F54">
        <w:t>m的汞分散成半径为10</w:t>
      </w:r>
      <w:r w:rsidRPr="00C50F54">
        <w:rPr>
          <w:vertAlign w:val="superscript"/>
        </w:rPr>
        <w:t>－9</w:t>
      </w:r>
      <w:r w:rsidRPr="00C50F54">
        <w:t>m的小汞滴，求此过程所需作的功是多少？已知20℃时汞的表面张力0.47N/m。</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解：此过程所需作的功应等于系统表面能的增加,即</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381125" cy="762000"/>
            <wp:effectExtent l="0" t="0" r="9525" b="0"/>
            <wp:docPr id="385" name="图片 385" descr="http://netclass.csu.edu.cn/jpkc2008/csu/12wujicailiao/xiti/images/ans05/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descr="http://netclass.csu.edu.cn/jpkc2008/csu/12wujicailiao/xiti/images/ans05/image006.g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25" cy="762000"/>
                    </a:xfrm>
                    <a:prstGeom prst="rect">
                      <a:avLst/>
                    </a:prstGeom>
                    <a:noFill/>
                    <a:ln>
                      <a:noFill/>
                    </a:ln>
                  </pic:spPr>
                </pic:pic>
              </a:graphicData>
            </a:graphic>
          </wp:inline>
        </w:drawing>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1724025" cy="419100"/>
            <wp:effectExtent l="0" t="0" r="9525" b="0"/>
            <wp:docPr id="384" name="图片 384" descr="http://netclass.csu.edu.cn/jpkc2008/csu/12wujicailiao/xiti/images/ans05/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descr="http://netclass.csu.edu.cn/jpkc2008/csu/12wujicailiao/xiti/images/ans05/image007.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4025" cy="419100"/>
                    </a:xfrm>
                    <a:prstGeom prst="rect">
                      <a:avLst/>
                    </a:prstGeom>
                    <a:noFill/>
                    <a:ln>
                      <a:noFill/>
                    </a:ln>
                  </pic:spPr>
                </pic:pic>
              </a:graphicData>
            </a:graphic>
          </wp:inline>
        </w:drawing>
      </w:r>
      <w:r w:rsidRPr="00C50F54">
        <w:rPr>
          <w:rFonts w:ascii="宋体" w:eastAsia="宋体" w:hAnsi="宋体" w:cs="宋体"/>
          <w:kern w:val="0"/>
          <w:szCs w:val="21"/>
        </w:rPr>
        <w:t>=59w</w:t>
      </w:r>
    </w:p>
    <w:p w:rsidR="00C06ECD" w:rsidRPr="00C50F54" w:rsidRDefault="00C06ECD" w:rsidP="00C06ECD">
      <w:pPr>
        <w:pStyle w:val="2"/>
      </w:pPr>
      <w:r w:rsidRPr="00C50F54">
        <w:t>5-8在2080℃的Al</w:t>
      </w:r>
      <w:r w:rsidRPr="00C50F54">
        <w:rPr>
          <w:vertAlign w:val="subscript"/>
        </w:rPr>
        <w:t>2</w:t>
      </w:r>
      <w:r w:rsidRPr="00C50F54">
        <w:t>O</w:t>
      </w:r>
      <w:r w:rsidRPr="00C50F54">
        <w:rPr>
          <w:vertAlign w:val="subscript"/>
        </w:rPr>
        <w:t>3</w:t>
      </w:r>
      <w:r w:rsidRPr="00C50F54">
        <w:t>（L）内有一半径为10</w:t>
      </w:r>
      <w:r w:rsidRPr="00C50F54">
        <w:rPr>
          <w:vertAlign w:val="superscript"/>
        </w:rPr>
        <w:t>－8</w:t>
      </w:r>
      <w:r w:rsidRPr="00C50F54">
        <w:t>m的小气泡，求该气泡所受的附加压力是多大？已知2080℃时Al</w:t>
      </w:r>
      <w:r w:rsidRPr="00C50F54">
        <w:rPr>
          <w:vertAlign w:val="subscript"/>
        </w:rPr>
        <w:t>2</w:t>
      </w:r>
      <w:r w:rsidRPr="00C50F54">
        <w:t>O</w:t>
      </w:r>
      <w:r w:rsidRPr="00C50F54">
        <w:rPr>
          <w:vertAlign w:val="subscript"/>
        </w:rPr>
        <w:t>3</w:t>
      </w:r>
      <w:r w:rsidRPr="00C50F54">
        <w:t>（L）的表面张力为0.700N/m。</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解：根据公式</w:t>
      </w:r>
      <w:r w:rsidRPr="00C441A7">
        <w:rPr>
          <w:rFonts w:ascii="宋体" w:eastAsia="宋体" w:hAnsi="宋体" w:cs="宋体"/>
          <w:noProof/>
          <w:kern w:val="0"/>
          <w:szCs w:val="21"/>
          <w:vertAlign w:val="subscript"/>
        </w:rPr>
        <w:drawing>
          <wp:inline distT="0" distB="0" distL="0" distR="0">
            <wp:extent cx="571500" cy="390525"/>
            <wp:effectExtent l="0" t="0" r="0" b="9525"/>
            <wp:docPr id="383" name="图片 383" descr="http://netclass.csu.edu.cn/jpkc2008/csu/12wujicailiao/xiti/images/ans05/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descr="http://netclass.csu.edu.cn/jpkc2008/csu/12wujicailiao/xiti/images/ans05/image001.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390525"/>
                    </a:xfrm>
                    <a:prstGeom prst="rect">
                      <a:avLst/>
                    </a:prstGeom>
                    <a:noFill/>
                    <a:ln>
                      <a:noFill/>
                    </a:ln>
                  </pic:spPr>
                </pic:pic>
              </a:graphicData>
            </a:graphic>
          </wp:inline>
        </w:drawing>
      </w:r>
      <w:r w:rsidRPr="00C50F54">
        <w:rPr>
          <w:rFonts w:ascii="宋体" w:eastAsia="宋体" w:hAnsi="宋体" w:cs="宋体"/>
          <w:kern w:val="0"/>
          <w:szCs w:val="21"/>
        </w:rPr>
        <w:t>，可算得△</w:t>
      </w:r>
      <w:r w:rsidRPr="00C50F54">
        <w:rPr>
          <w:rFonts w:ascii="宋体" w:eastAsia="宋体" w:hAnsi="宋体" w:cs="宋体"/>
          <w:i/>
          <w:iCs/>
          <w:kern w:val="0"/>
          <w:szCs w:val="21"/>
        </w:rPr>
        <w:t>P=</w:t>
      </w:r>
      <w:r w:rsidRPr="00C50F54">
        <w:rPr>
          <w:rFonts w:ascii="宋体" w:eastAsia="宋体" w:hAnsi="宋体" w:cs="宋体"/>
          <w:kern w:val="0"/>
          <w:szCs w:val="21"/>
        </w:rPr>
        <w:t>2×0.7/10</w:t>
      </w:r>
      <w:r w:rsidRPr="00C50F54">
        <w:rPr>
          <w:rFonts w:ascii="宋体" w:eastAsia="宋体" w:hAnsi="宋体" w:cs="宋体"/>
          <w:kern w:val="0"/>
          <w:szCs w:val="21"/>
          <w:vertAlign w:val="superscript"/>
        </w:rPr>
        <w:t>－8</w:t>
      </w:r>
      <w:r w:rsidRPr="00C50F54">
        <w:rPr>
          <w:rFonts w:ascii="宋体" w:eastAsia="宋体" w:hAnsi="宋体" w:cs="宋体"/>
          <w:kern w:val="0"/>
          <w:szCs w:val="21"/>
        </w:rPr>
        <w:t>=1.4×10</w:t>
      </w:r>
      <w:r w:rsidRPr="00C50F54">
        <w:rPr>
          <w:rFonts w:ascii="宋体" w:eastAsia="宋体" w:hAnsi="宋体" w:cs="宋体"/>
          <w:kern w:val="0"/>
          <w:szCs w:val="21"/>
          <w:vertAlign w:val="superscript"/>
        </w:rPr>
        <w:t>8</w:t>
      </w:r>
      <w:r w:rsidRPr="00C50F54">
        <w:rPr>
          <w:rFonts w:ascii="宋体" w:eastAsia="宋体" w:hAnsi="宋体" w:cs="宋体"/>
          <w:kern w:val="0"/>
          <w:szCs w:val="21"/>
        </w:rPr>
        <w:t>N</w:t>
      </w:r>
    </w:p>
    <w:p w:rsidR="00C06ECD" w:rsidRPr="00C50F54" w:rsidRDefault="00C06ECD" w:rsidP="00C06ECD">
      <w:pPr>
        <w:pStyle w:val="2"/>
      </w:pPr>
      <w:r w:rsidRPr="00C50F54">
        <w:t>5-9</w:t>
      </w:r>
      <w:r>
        <w:rPr>
          <w:rFonts w:hint="eastAsia"/>
        </w:rPr>
        <w:t xml:space="preserve"> </w:t>
      </w:r>
      <w:r w:rsidRPr="00C50F54">
        <w:t>20℃时苯的表面张力为0.0289N/m，其饱和蒸气压为10013Pa，若在20℃时将苯分散成半径为10</w:t>
      </w:r>
      <w:r w:rsidRPr="00C50F54">
        <w:rPr>
          <w:vertAlign w:val="superscript"/>
        </w:rPr>
        <w:t>－6</w:t>
      </w:r>
      <w:r w:rsidRPr="00C50F54">
        <w:t>m的小滴，计算：（1）苯滴上的附加压力；（2）苯滴上的蒸气压与平面上苯液饱和蒸气压之比。</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解：（1）根据公式</w:t>
      </w:r>
      <w:r w:rsidRPr="00C441A7">
        <w:rPr>
          <w:rFonts w:ascii="宋体" w:eastAsia="宋体" w:hAnsi="宋体" w:cs="宋体"/>
          <w:noProof/>
          <w:kern w:val="0"/>
          <w:szCs w:val="21"/>
          <w:vertAlign w:val="subscript"/>
        </w:rPr>
        <w:drawing>
          <wp:inline distT="0" distB="0" distL="0" distR="0">
            <wp:extent cx="571500" cy="390525"/>
            <wp:effectExtent l="0" t="0" r="0" b="9525"/>
            <wp:docPr id="382" name="图片 382" descr="http://netclass.csu.edu.cn/jpkc2008/csu/12wujicailiao/xiti/images/ans05/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descr="http://netclass.csu.edu.cn/jpkc2008/csu/12wujicailiao/xiti/images/ans05/image001.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390525"/>
                    </a:xfrm>
                    <a:prstGeom prst="rect">
                      <a:avLst/>
                    </a:prstGeom>
                    <a:noFill/>
                    <a:ln>
                      <a:noFill/>
                    </a:ln>
                  </pic:spPr>
                </pic:pic>
              </a:graphicData>
            </a:graphic>
          </wp:inline>
        </w:drawing>
      </w:r>
      <w:r w:rsidRPr="00C50F54">
        <w:rPr>
          <w:rFonts w:ascii="宋体" w:eastAsia="宋体" w:hAnsi="宋体" w:cs="宋体"/>
          <w:kern w:val="0"/>
          <w:szCs w:val="21"/>
        </w:rPr>
        <w:t>，可算得△</w:t>
      </w:r>
      <w:r w:rsidRPr="00C50F54">
        <w:rPr>
          <w:rFonts w:ascii="宋体" w:eastAsia="宋体" w:hAnsi="宋体" w:cs="宋体"/>
          <w:i/>
          <w:iCs/>
          <w:kern w:val="0"/>
          <w:szCs w:val="21"/>
        </w:rPr>
        <w:t>P=</w:t>
      </w:r>
      <w:r w:rsidRPr="00C50F54">
        <w:rPr>
          <w:rFonts w:ascii="宋体" w:eastAsia="宋体" w:hAnsi="宋体" w:cs="宋体"/>
          <w:kern w:val="0"/>
          <w:szCs w:val="21"/>
        </w:rPr>
        <w:t>2×0.0289/10</w:t>
      </w:r>
      <w:r w:rsidRPr="00C50F54">
        <w:rPr>
          <w:rFonts w:ascii="宋体" w:eastAsia="宋体" w:hAnsi="宋体" w:cs="宋体"/>
          <w:kern w:val="0"/>
          <w:szCs w:val="21"/>
          <w:vertAlign w:val="superscript"/>
        </w:rPr>
        <w:t>－6</w:t>
      </w:r>
      <w:r w:rsidRPr="00C50F54">
        <w:rPr>
          <w:rFonts w:ascii="宋体" w:eastAsia="宋体" w:hAnsi="宋体" w:cs="宋体"/>
          <w:kern w:val="0"/>
          <w:szCs w:val="21"/>
        </w:rPr>
        <w:t>=5.78×10</w:t>
      </w:r>
      <w:r w:rsidRPr="00C50F54">
        <w:rPr>
          <w:rFonts w:ascii="宋体" w:eastAsia="宋体" w:hAnsi="宋体" w:cs="宋体"/>
          <w:kern w:val="0"/>
          <w:szCs w:val="21"/>
          <w:vertAlign w:val="superscript"/>
        </w:rPr>
        <w:t>4</w:t>
      </w:r>
      <w:r w:rsidRPr="00C50F54">
        <w:rPr>
          <w:rFonts w:ascii="宋体" w:eastAsia="宋体" w:hAnsi="宋体" w:cs="宋体"/>
          <w:kern w:val="0"/>
          <w:szCs w:val="21"/>
        </w:rPr>
        <w:t>N</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lastRenderedPageBreak/>
        <w:t>（2）根据开尔文方程</w:t>
      </w:r>
      <w:r w:rsidRPr="00C441A7">
        <w:rPr>
          <w:rFonts w:ascii="宋体" w:eastAsia="宋体" w:hAnsi="宋体" w:cs="宋体"/>
          <w:noProof/>
          <w:kern w:val="0"/>
          <w:szCs w:val="21"/>
          <w:vertAlign w:val="subscript"/>
        </w:rPr>
        <w:drawing>
          <wp:inline distT="0" distB="0" distL="0" distR="0">
            <wp:extent cx="1038225" cy="428625"/>
            <wp:effectExtent l="0" t="0" r="9525" b="9525"/>
            <wp:docPr id="381" name="图片 381" descr="http://netclass.csu.edu.cn/jpkc2008/csu/12wujicailiao/xiti/images/ans05/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descr="http://netclass.csu.edu.cn/jpkc2008/csu/12wujicailiao/xiti/images/ans05/image008.gif"/>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8225" cy="428625"/>
                    </a:xfrm>
                    <a:prstGeom prst="rect">
                      <a:avLst/>
                    </a:prstGeom>
                    <a:noFill/>
                    <a:ln>
                      <a:noFill/>
                    </a:ln>
                  </pic:spPr>
                </pic:pic>
              </a:graphicData>
            </a:graphic>
          </wp:inline>
        </w:drawing>
      </w:r>
      <w:r w:rsidRPr="00C50F54">
        <w:rPr>
          <w:rFonts w:ascii="宋体" w:eastAsia="宋体" w:hAnsi="宋体" w:cs="宋体"/>
          <w:kern w:val="0"/>
          <w:szCs w:val="21"/>
        </w:rPr>
        <w:t>，简化为</w:t>
      </w:r>
      <w:r w:rsidRPr="00C441A7">
        <w:rPr>
          <w:rFonts w:ascii="宋体" w:eastAsia="宋体" w:hAnsi="宋体" w:cs="宋体"/>
          <w:noProof/>
          <w:kern w:val="0"/>
          <w:szCs w:val="21"/>
          <w:vertAlign w:val="subscript"/>
        </w:rPr>
        <w:drawing>
          <wp:inline distT="0" distB="0" distL="0" distR="0">
            <wp:extent cx="876300" cy="428625"/>
            <wp:effectExtent l="0" t="0" r="0" b="9525"/>
            <wp:docPr id="380" name="图片 380" descr="http://netclass.csu.edu.cn/jpkc2008/csu/12wujicailiao/xiti/images/ans05/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descr="http://netclass.csu.edu.cn/jpkc2008/csu/12wujicailiao/xiti/images/ans05/image009.gif"/>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428625"/>
                    </a:xfrm>
                    <a:prstGeom prst="rect">
                      <a:avLst/>
                    </a:prstGeom>
                    <a:noFill/>
                    <a:ln>
                      <a:noFill/>
                    </a:ln>
                  </pic:spPr>
                </pic:pic>
              </a:graphicData>
            </a:graphic>
          </wp:inline>
        </w:drawing>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查得苯的密度为879kg/m</w:t>
      </w:r>
      <w:r w:rsidRPr="00C50F54">
        <w:rPr>
          <w:rFonts w:ascii="宋体" w:eastAsia="宋体" w:hAnsi="宋体" w:cs="宋体"/>
          <w:kern w:val="0"/>
          <w:szCs w:val="21"/>
          <w:vertAlign w:val="superscript"/>
        </w:rPr>
        <w:t>3</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将已知数据代入公式右边=</w:t>
      </w:r>
      <w:r w:rsidRPr="00C441A7">
        <w:rPr>
          <w:rFonts w:ascii="宋体" w:eastAsia="宋体" w:hAnsi="宋体" w:cs="宋体"/>
          <w:noProof/>
          <w:kern w:val="0"/>
          <w:szCs w:val="21"/>
          <w:vertAlign w:val="subscript"/>
        </w:rPr>
        <w:drawing>
          <wp:inline distT="0" distB="0" distL="0" distR="0">
            <wp:extent cx="1285875" cy="419100"/>
            <wp:effectExtent l="0" t="0" r="9525" b="0"/>
            <wp:docPr id="379" name="图片 379" descr="http://netclass.csu.edu.cn/jpkc2008/csu/12wujicailiao/xiti/images/ans05/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descr="http://netclass.csu.edu.cn/jpkc2008/csu/12wujicailiao/xiti/images/ans05/image010.gif"/>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5875" cy="419100"/>
                    </a:xfrm>
                    <a:prstGeom prst="rect">
                      <a:avLst/>
                    </a:prstGeom>
                    <a:noFill/>
                    <a:ln>
                      <a:noFill/>
                    </a:ln>
                  </pic:spPr>
                </pic:pic>
              </a:graphicData>
            </a:graphic>
          </wp:inline>
        </w:drawing>
      </w:r>
      <w:r w:rsidRPr="00C50F54">
        <w:rPr>
          <w:rFonts w:ascii="宋体" w:eastAsia="宋体" w:hAnsi="宋体" w:cs="宋体"/>
          <w:kern w:val="0"/>
          <w:szCs w:val="21"/>
        </w:rPr>
        <w:t>=0.002=</w:t>
      </w:r>
      <w:r w:rsidRPr="00C441A7">
        <w:rPr>
          <w:rFonts w:ascii="宋体" w:eastAsia="宋体" w:hAnsi="宋体" w:cs="宋体"/>
          <w:noProof/>
          <w:kern w:val="0"/>
          <w:szCs w:val="21"/>
          <w:vertAlign w:val="subscript"/>
        </w:rPr>
        <w:drawing>
          <wp:inline distT="0" distB="0" distL="0" distR="0">
            <wp:extent cx="352425" cy="428625"/>
            <wp:effectExtent l="0" t="0" r="9525" b="9525"/>
            <wp:docPr id="378" name="图片 378" descr="http://netclass.csu.edu.cn/jpkc2008/csu/12wujicailiao/xiti/images/ans05/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descr="http://netclass.csu.edu.cn/jpkc2008/csu/12wujicailiao/xiti/images/ans05/image011.gif"/>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425" cy="428625"/>
                    </a:xfrm>
                    <a:prstGeom prst="rect">
                      <a:avLst/>
                    </a:prstGeom>
                    <a:noFill/>
                    <a:ln>
                      <a:noFill/>
                    </a:ln>
                  </pic:spPr>
                </pic:pic>
              </a:graphicData>
            </a:graphic>
          </wp:inline>
        </w:drawing>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苯滴上的蒸气压与平面上苯液饱和蒸气压之比</w:t>
      </w:r>
      <w:r w:rsidRPr="00C441A7">
        <w:rPr>
          <w:rFonts w:ascii="宋体" w:eastAsia="宋体" w:hAnsi="宋体" w:cs="宋体"/>
          <w:noProof/>
          <w:kern w:val="0"/>
          <w:szCs w:val="21"/>
          <w:vertAlign w:val="subscript"/>
        </w:rPr>
        <w:drawing>
          <wp:inline distT="0" distB="0" distL="0" distR="0">
            <wp:extent cx="200025" cy="428625"/>
            <wp:effectExtent l="0" t="0" r="9525" b="9525"/>
            <wp:docPr id="377" name="图片 377" descr="http://netclass.csu.edu.cn/jpkc2008/csu/12wujicailiao/xiti/images/ans05/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descr="http://netclass.csu.edu.cn/jpkc2008/csu/12wujicailiao/xiti/images/ans05/image012.gif"/>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025" cy="428625"/>
                    </a:xfrm>
                    <a:prstGeom prst="rect">
                      <a:avLst/>
                    </a:prstGeom>
                    <a:noFill/>
                    <a:ln>
                      <a:noFill/>
                    </a:ln>
                  </pic:spPr>
                </pic:pic>
              </a:graphicData>
            </a:graphic>
          </wp:inline>
        </w:drawing>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314325" cy="200025"/>
            <wp:effectExtent l="0" t="0" r="9525" b="9525"/>
            <wp:docPr id="376" name="图片 376" descr="http://netclass.csu.edu.cn/jpkc2008/csu/12wujicailiao/xiti/images/ans05/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descr="http://netclass.csu.edu.cn/jpkc2008/csu/12wujicailiao/xiti/images/ans05/image013.gif"/>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4325" cy="200025"/>
                    </a:xfrm>
                    <a:prstGeom prst="rect">
                      <a:avLst/>
                    </a:prstGeom>
                    <a:noFill/>
                    <a:ln>
                      <a:noFill/>
                    </a:ln>
                  </pic:spPr>
                </pic:pic>
              </a:graphicData>
            </a:graphic>
          </wp:inline>
        </w:drawing>
      </w:r>
      <w:r w:rsidRPr="00C50F54">
        <w:rPr>
          <w:rFonts w:ascii="宋体" w:eastAsia="宋体" w:hAnsi="宋体" w:cs="宋体"/>
          <w:kern w:val="0"/>
          <w:szCs w:val="21"/>
        </w:rPr>
        <w:t>=1.002</w:t>
      </w:r>
    </w:p>
    <w:p w:rsidR="00C06ECD" w:rsidRPr="00C50F54" w:rsidRDefault="00C06ECD" w:rsidP="00C06ECD">
      <w:pPr>
        <w:pStyle w:val="2"/>
      </w:pPr>
      <w:r w:rsidRPr="00C50F54">
        <w:t>5-10</w:t>
      </w:r>
      <w:r>
        <w:rPr>
          <w:rFonts w:hint="eastAsia"/>
        </w:rPr>
        <w:t xml:space="preserve"> </w:t>
      </w:r>
      <w:r w:rsidRPr="00C50F54">
        <w:t>20℃时，水的饱和蒸气压力为2338Pa，密度为998.3kg/m</w:t>
      </w:r>
      <w:r w:rsidRPr="00C50F54">
        <w:rPr>
          <w:vertAlign w:val="superscript"/>
        </w:rPr>
        <w:t>3</w:t>
      </w:r>
      <w:r w:rsidRPr="00C50F54">
        <w:t>，表面张力为0.07275N/m，求半径为10</w:t>
      </w:r>
      <w:r w:rsidRPr="00C50F54">
        <w:rPr>
          <w:vertAlign w:val="superscript"/>
        </w:rPr>
        <w:t>－9</w:t>
      </w:r>
      <w:r w:rsidRPr="00C50F54">
        <w:t>m的水滴在20℃时的饱和蒸气压为多少？</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解：根据公式</w:t>
      </w:r>
      <w:r w:rsidRPr="00C441A7">
        <w:rPr>
          <w:rFonts w:ascii="宋体" w:eastAsia="宋体" w:hAnsi="宋体" w:cs="宋体"/>
          <w:noProof/>
          <w:kern w:val="0"/>
          <w:szCs w:val="21"/>
          <w:vertAlign w:val="subscript"/>
        </w:rPr>
        <w:drawing>
          <wp:inline distT="0" distB="0" distL="0" distR="0">
            <wp:extent cx="571500" cy="390525"/>
            <wp:effectExtent l="0" t="0" r="0" b="9525"/>
            <wp:docPr id="375" name="图片 375" descr="http://netclass.csu.edu.cn/jpkc2008/csu/12wujicailiao/xiti/images/ans05/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descr="http://netclass.csu.edu.cn/jpkc2008/csu/12wujicailiao/xiti/images/ans05/image001.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390525"/>
                    </a:xfrm>
                    <a:prstGeom prst="rect">
                      <a:avLst/>
                    </a:prstGeom>
                    <a:noFill/>
                    <a:ln>
                      <a:noFill/>
                    </a:ln>
                  </pic:spPr>
                </pic:pic>
              </a:graphicData>
            </a:graphic>
          </wp:inline>
        </w:drawing>
      </w:r>
      <w:r w:rsidRPr="00C50F54">
        <w:rPr>
          <w:rFonts w:ascii="宋体" w:eastAsia="宋体" w:hAnsi="宋体" w:cs="宋体"/>
          <w:kern w:val="0"/>
          <w:szCs w:val="21"/>
        </w:rPr>
        <w:t>，可算得△</w:t>
      </w:r>
      <w:r w:rsidRPr="00C50F54">
        <w:rPr>
          <w:rFonts w:ascii="宋体" w:eastAsia="宋体" w:hAnsi="宋体" w:cs="宋体"/>
          <w:i/>
          <w:iCs/>
          <w:kern w:val="0"/>
          <w:szCs w:val="21"/>
        </w:rPr>
        <w:t>P=</w:t>
      </w:r>
      <w:r w:rsidRPr="00C50F54">
        <w:rPr>
          <w:rFonts w:ascii="宋体" w:eastAsia="宋体" w:hAnsi="宋体" w:cs="宋体"/>
          <w:kern w:val="0"/>
          <w:szCs w:val="21"/>
        </w:rPr>
        <w:t>2×0.07275/10</w:t>
      </w:r>
      <w:r w:rsidRPr="00C50F54">
        <w:rPr>
          <w:rFonts w:ascii="宋体" w:eastAsia="宋体" w:hAnsi="宋体" w:cs="宋体"/>
          <w:kern w:val="0"/>
          <w:szCs w:val="21"/>
          <w:vertAlign w:val="superscript"/>
        </w:rPr>
        <w:t>－9</w:t>
      </w:r>
      <w:r w:rsidRPr="00C50F54">
        <w:rPr>
          <w:rFonts w:ascii="宋体" w:eastAsia="宋体" w:hAnsi="宋体" w:cs="宋体"/>
          <w:kern w:val="0"/>
          <w:szCs w:val="21"/>
        </w:rPr>
        <w:t>=1.455×10</w:t>
      </w:r>
      <w:r w:rsidRPr="00C50F54">
        <w:rPr>
          <w:rFonts w:ascii="宋体" w:eastAsia="宋体" w:hAnsi="宋体" w:cs="宋体"/>
          <w:kern w:val="0"/>
          <w:szCs w:val="21"/>
          <w:vertAlign w:val="superscript"/>
        </w:rPr>
        <w:t>8</w:t>
      </w:r>
      <w:r w:rsidRPr="00C50F54">
        <w:rPr>
          <w:rFonts w:ascii="宋体" w:eastAsia="宋体" w:hAnsi="宋体" w:cs="宋体"/>
          <w:kern w:val="0"/>
          <w:szCs w:val="21"/>
        </w:rPr>
        <w:t>N/m</w:t>
      </w:r>
      <w:r w:rsidRPr="00C50F54">
        <w:rPr>
          <w:rFonts w:ascii="宋体" w:eastAsia="宋体" w:hAnsi="宋体" w:cs="宋体"/>
          <w:kern w:val="0"/>
          <w:szCs w:val="21"/>
          <w:vertAlign w:val="superscript"/>
        </w:rPr>
        <w:t>2</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根据开尔文方程</w:t>
      </w:r>
      <w:r w:rsidRPr="00C441A7">
        <w:rPr>
          <w:rFonts w:ascii="宋体" w:eastAsia="宋体" w:hAnsi="宋体" w:cs="宋体"/>
          <w:noProof/>
          <w:kern w:val="0"/>
          <w:szCs w:val="21"/>
          <w:vertAlign w:val="subscript"/>
        </w:rPr>
        <w:drawing>
          <wp:inline distT="0" distB="0" distL="0" distR="0">
            <wp:extent cx="1038225" cy="428625"/>
            <wp:effectExtent l="0" t="0" r="9525" b="9525"/>
            <wp:docPr id="374" name="图片 374" descr="http://netclass.csu.edu.cn/jpkc2008/csu/12wujicailiao/xiti/images/ans05/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descr="http://netclass.csu.edu.cn/jpkc2008/csu/12wujicailiao/xiti/images/ans05/image008.gif"/>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8225" cy="428625"/>
                    </a:xfrm>
                    <a:prstGeom prst="rect">
                      <a:avLst/>
                    </a:prstGeom>
                    <a:noFill/>
                    <a:ln>
                      <a:noFill/>
                    </a:ln>
                  </pic:spPr>
                </pic:pic>
              </a:graphicData>
            </a:graphic>
          </wp:inline>
        </w:drawing>
      </w:r>
      <w:r w:rsidRPr="00C50F54">
        <w:rPr>
          <w:rFonts w:ascii="宋体" w:eastAsia="宋体" w:hAnsi="宋体" w:cs="宋体"/>
          <w:kern w:val="0"/>
          <w:szCs w:val="21"/>
        </w:rPr>
        <w:t>，简化为</w:t>
      </w:r>
      <w:r w:rsidRPr="00C441A7">
        <w:rPr>
          <w:rFonts w:ascii="宋体" w:eastAsia="宋体" w:hAnsi="宋体" w:cs="宋体"/>
          <w:noProof/>
          <w:kern w:val="0"/>
          <w:szCs w:val="21"/>
          <w:vertAlign w:val="subscript"/>
        </w:rPr>
        <w:drawing>
          <wp:inline distT="0" distB="0" distL="0" distR="0">
            <wp:extent cx="876300" cy="428625"/>
            <wp:effectExtent l="0" t="0" r="0" b="9525"/>
            <wp:docPr id="373" name="图片 373" descr="http://netclass.csu.edu.cn/jpkc2008/csu/12wujicailiao/xiti/images/ans05/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descr="http://netclass.csu.edu.cn/jpkc2008/csu/12wujicailiao/xiti/images/ans05/image009.gif"/>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428625"/>
                    </a:xfrm>
                    <a:prstGeom prst="rect">
                      <a:avLst/>
                    </a:prstGeom>
                    <a:noFill/>
                    <a:ln>
                      <a:noFill/>
                    </a:ln>
                  </pic:spPr>
                </pic:pic>
              </a:graphicData>
            </a:graphic>
          </wp:inline>
        </w:drawing>
      </w:r>
      <w:r w:rsidRPr="00C50F54">
        <w:rPr>
          <w:rFonts w:ascii="宋体" w:eastAsia="宋体" w:hAnsi="宋体" w:cs="宋体"/>
          <w:kern w:val="0"/>
          <w:szCs w:val="21"/>
        </w:rPr>
        <w:t>，将已知条件代入可算得：</w:t>
      </w:r>
    </w:p>
    <w:p w:rsidR="00C06ECD" w:rsidRPr="00C50F54" w:rsidRDefault="00C06ECD" w:rsidP="00C06ECD">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952625" cy="419100"/>
            <wp:effectExtent l="0" t="0" r="9525" b="0"/>
            <wp:docPr id="372" name="图片 372" descr="http://netclass.csu.edu.cn/jpkc2008/csu/12wujicailiao/xiti/images/ans05/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descr="http://netclass.csu.edu.cn/jpkc2008/csu/12wujicailiao/xiti/images/ans05/image014.gif"/>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2625" cy="419100"/>
                    </a:xfrm>
                    <a:prstGeom prst="rect">
                      <a:avLst/>
                    </a:prstGeom>
                    <a:noFill/>
                    <a:ln>
                      <a:noFill/>
                    </a:ln>
                  </pic:spPr>
                </pic:pic>
              </a:graphicData>
            </a:graphic>
          </wp:inline>
        </w:drawing>
      </w:r>
      <w:r w:rsidRPr="00C50F54">
        <w:rPr>
          <w:rFonts w:ascii="宋体" w:eastAsia="宋体" w:hAnsi="宋体" w:cs="宋体"/>
          <w:kern w:val="0"/>
          <w:szCs w:val="21"/>
        </w:rPr>
        <w:t>=1.077</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P=6864Pa</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最后算得半径为10</w:t>
      </w:r>
      <w:r w:rsidRPr="00C50F54">
        <w:rPr>
          <w:rFonts w:ascii="宋体" w:eastAsia="宋体" w:hAnsi="宋体" w:cs="宋体"/>
          <w:kern w:val="0"/>
          <w:szCs w:val="21"/>
          <w:vertAlign w:val="superscript"/>
        </w:rPr>
        <w:t>－9</w:t>
      </w:r>
      <w:r w:rsidRPr="00C50F54">
        <w:rPr>
          <w:rFonts w:ascii="宋体" w:eastAsia="宋体" w:hAnsi="宋体" w:cs="宋体"/>
          <w:kern w:val="0"/>
          <w:szCs w:val="21"/>
        </w:rPr>
        <w:t>m的水滴在20℃时的饱和蒸气压</w:t>
      </w:r>
      <w:r w:rsidRPr="00C50F54">
        <w:rPr>
          <w:rFonts w:ascii="宋体" w:eastAsia="宋体" w:hAnsi="宋体" w:cs="宋体"/>
          <w:i/>
          <w:iCs/>
          <w:kern w:val="0"/>
          <w:szCs w:val="21"/>
        </w:rPr>
        <w:t>P</w:t>
      </w:r>
      <w:r w:rsidRPr="00C50F54">
        <w:rPr>
          <w:rFonts w:ascii="宋体" w:eastAsia="宋体" w:hAnsi="宋体" w:cs="宋体"/>
          <w:kern w:val="0"/>
          <w:szCs w:val="21"/>
        </w:rPr>
        <w:t>为6864Pa</w:t>
      </w:r>
    </w:p>
    <w:p w:rsidR="00C06ECD" w:rsidRPr="00C50F54" w:rsidRDefault="00C06ECD" w:rsidP="00C06ECD">
      <w:pPr>
        <w:pStyle w:val="2"/>
      </w:pPr>
      <w:r w:rsidRPr="00C50F54">
        <w:t>5-11若在101325Pa，100℃的水中产生了一个半径为10</w:t>
      </w:r>
      <w:r w:rsidRPr="00C50F54">
        <w:rPr>
          <w:vertAlign w:val="superscript"/>
        </w:rPr>
        <w:t>－8</w:t>
      </w:r>
      <w:r w:rsidRPr="00C50F54">
        <w:t>m的小气泡，问该小气泡能否存在并长大？此时水的密度为958kg/m</w:t>
      </w:r>
      <w:r w:rsidRPr="00C50F54">
        <w:rPr>
          <w:vertAlign w:val="superscript"/>
        </w:rPr>
        <w:t>3</w:t>
      </w:r>
      <w:r w:rsidRPr="00C50F54">
        <w:t>，表面张力为0.0589N/m。</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解：根据公式</w:t>
      </w:r>
      <w:r w:rsidRPr="00C441A7">
        <w:rPr>
          <w:rFonts w:ascii="宋体" w:eastAsia="宋体" w:hAnsi="宋体" w:cs="宋体"/>
          <w:noProof/>
          <w:kern w:val="0"/>
          <w:szCs w:val="21"/>
          <w:vertAlign w:val="subscript"/>
        </w:rPr>
        <w:drawing>
          <wp:inline distT="0" distB="0" distL="0" distR="0">
            <wp:extent cx="571500" cy="390525"/>
            <wp:effectExtent l="0" t="0" r="0" b="9525"/>
            <wp:docPr id="371" name="图片 371" descr="http://netclass.csu.edu.cn/jpkc2008/csu/12wujicailiao/xiti/images/ans05/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descr="http://netclass.csu.edu.cn/jpkc2008/csu/12wujicailiao/xiti/images/ans05/image001.gif"/>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390525"/>
                    </a:xfrm>
                    <a:prstGeom prst="rect">
                      <a:avLst/>
                    </a:prstGeom>
                    <a:noFill/>
                    <a:ln>
                      <a:noFill/>
                    </a:ln>
                  </pic:spPr>
                </pic:pic>
              </a:graphicData>
            </a:graphic>
          </wp:inline>
        </w:drawing>
      </w:r>
      <w:r w:rsidRPr="00C50F54">
        <w:rPr>
          <w:rFonts w:ascii="宋体" w:eastAsia="宋体" w:hAnsi="宋体" w:cs="宋体"/>
          <w:kern w:val="0"/>
          <w:szCs w:val="21"/>
        </w:rPr>
        <w:t>，可算得附加压力为△</w:t>
      </w:r>
      <w:r w:rsidRPr="00C50F54">
        <w:rPr>
          <w:rFonts w:ascii="宋体" w:eastAsia="宋体" w:hAnsi="宋体" w:cs="宋体"/>
          <w:i/>
          <w:iCs/>
          <w:kern w:val="0"/>
          <w:szCs w:val="21"/>
        </w:rPr>
        <w:t>P=</w:t>
      </w:r>
      <w:r w:rsidRPr="00C50F54">
        <w:rPr>
          <w:rFonts w:ascii="宋体" w:eastAsia="宋体" w:hAnsi="宋体" w:cs="宋体"/>
          <w:kern w:val="0"/>
          <w:szCs w:val="21"/>
        </w:rPr>
        <w:t>2×0.0589/10</w:t>
      </w:r>
      <w:r w:rsidRPr="00C50F54">
        <w:rPr>
          <w:rFonts w:ascii="宋体" w:eastAsia="宋体" w:hAnsi="宋体" w:cs="宋体"/>
          <w:kern w:val="0"/>
          <w:szCs w:val="21"/>
          <w:vertAlign w:val="superscript"/>
        </w:rPr>
        <w:t>－8</w:t>
      </w:r>
      <w:r w:rsidRPr="00C50F54">
        <w:rPr>
          <w:rFonts w:ascii="宋体" w:eastAsia="宋体" w:hAnsi="宋体" w:cs="宋体"/>
          <w:kern w:val="0"/>
          <w:szCs w:val="21"/>
        </w:rPr>
        <w:t>=1.178×10</w:t>
      </w:r>
      <w:r w:rsidRPr="00C50F54">
        <w:rPr>
          <w:rFonts w:ascii="宋体" w:eastAsia="宋体" w:hAnsi="宋体" w:cs="宋体"/>
          <w:kern w:val="0"/>
          <w:szCs w:val="21"/>
          <w:vertAlign w:val="superscript"/>
        </w:rPr>
        <w:t>7</w:t>
      </w:r>
      <w:r w:rsidRPr="00C50F54">
        <w:rPr>
          <w:rFonts w:ascii="宋体" w:eastAsia="宋体" w:hAnsi="宋体" w:cs="宋体"/>
          <w:kern w:val="0"/>
          <w:szCs w:val="21"/>
        </w:rPr>
        <w:t>Pa</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对于液体中的气泡，气泡的压力为</w:t>
      </w:r>
      <w:r w:rsidRPr="00C50F54">
        <w:rPr>
          <w:rFonts w:ascii="宋体" w:eastAsia="宋体" w:hAnsi="宋体" w:cs="宋体"/>
          <w:i/>
          <w:iCs/>
          <w:kern w:val="0"/>
          <w:szCs w:val="21"/>
        </w:rPr>
        <w:t>P</w:t>
      </w:r>
      <w:r w:rsidRPr="00C50F54">
        <w:rPr>
          <w:rFonts w:ascii="宋体" w:eastAsia="宋体" w:hAnsi="宋体" w:cs="宋体"/>
          <w:kern w:val="0"/>
          <w:szCs w:val="21"/>
        </w:rPr>
        <w:t>=</w:t>
      </w:r>
      <w:r w:rsidRPr="00C50F54">
        <w:rPr>
          <w:rFonts w:ascii="宋体" w:eastAsia="宋体" w:hAnsi="宋体" w:cs="宋体"/>
          <w:i/>
          <w:iCs/>
          <w:kern w:val="0"/>
          <w:szCs w:val="21"/>
        </w:rPr>
        <w:t>P</w:t>
      </w:r>
      <w:r w:rsidRPr="00C50F54">
        <w:rPr>
          <w:rFonts w:ascii="宋体" w:eastAsia="宋体" w:hAnsi="宋体" w:cs="宋体"/>
          <w:kern w:val="0"/>
          <w:szCs w:val="21"/>
          <w:vertAlign w:val="subscript"/>
        </w:rPr>
        <w:t>0</w:t>
      </w:r>
      <w:r w:rsidRPr="00C50F54">
        <w:rPr>
          <w:rFonts w:ascii="宋体" w:eastAsia="宋体" w:hAnsi="宋体" w:cs="宋体"/>
          <w:kern w:val="0"/>
          <w:szCs w:val="21"/>
        </w:rPr>
        <w:t>—△</w:t>
      </w:r>
      <w:r w:rsidRPr="00C50F54">
        <w:rPr>
          <w:rFonts w:ascii="宋体" w:eastAsia="宋体" w:hAnsi="宋体" w:cs="宋体"/>
          <w:i/>
          <w:iCs/>
          <w:kern w:val="0"/>
          <w:szCs w:val="21"/>
        </w:rPr>
        <w:t>P</w:t>
      </w:r>
      <w:r w:rsidRPr="00C50F54">
        <w:rPr>
          <w:rFonts w:ascii="宋体" w:eastAsia="宋体" w:hAnsi="宋体" w:cs="宋体"/>
          <w:kern w:val="0"/>
          <w:szCs w:val="21"/>
        </w:rPr>
        <w:t>=101325—1.178×10</w:t>
      </w:r>
      <w:r w:rsidRPr="00C50F54">
        <w:rPr>
          <w:rFonts w:ascii="宋体" w:eastAsia="宋体" w:hAnsi="宋体" w:cs="宋体"/>
          <w:kern w:val="0"/>
          <w:szCs w:val="21"/>
          <w:vertAlign w:val="superscript"/>
        </w:rPr>
        <w:t>7</w:t>
      </w:r>
      <w:r w:rsidRPr="00C50F54">
        <w:rPr>
          <w:rFonts w:ascii="宋体" w:eastAsia="宋体" w:hAnsi="宋体" w:cs="宋体"/>
          <w:kern w:val="0"/>
          <w:szCs w:val="21"/>
        </w:rPr>
        <w:t>﹤0</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所以该小气泡不能存在。</w:t>
      </w:r>
    </w:p>
    <w:p w:rsidR="00C06ECD" w:rsidRPr="00C50F54" w:rsidRDefault="00C06ECD" w:rsidP="00C06ECD">
      <w:pPr>
        <w:pStyle w:val="2"/>
      </w:pPr>
      <w:r w:rsidRPr="00C50F54">
        <w:t>5-12</w:t>
      </w:r>
      <w:r>
        <w:rPr>
          <w:rFonts w:hint="eastAsia"/>
        </w:rPr>
        <w:t xml:space="preserve"> </w:t>
      </w:r>
      <w:r w:rsidRPr="00C50F54">
        <w:t>17℃时大颗粒的1，2－二硝基苯在水中的溶解度为0.0059mol/L，1，2－二硝基苯固体与溶液的界面张力为0.0257N/m，计算直径为10</w:t>
      </w:r>
      <w:r w:rsidRPr="00C50F54">
        <w:rPr>
          <w:vertAlign w:val="superscript"/>
        </w:rPr>
        <w:t>－8</w:t>
      </w:r>
      <w:r w:rsidRPr="00C50F54">
        <w:t>m的1，2－二硝基苯在水中的溶解度。1，2－二硝基苯固体的密度为1565kg/m</w:t>
      </w:r>
      <w:r w:rsidRPr="00C50F54">
        <w:rPr>
          <w:vertAlign w:val="superscript"/>
        </w:rPr>
        <w:t>3</w:t>
      </w:r>
      <w:r w:rsidRPr="00C50F54">
        <w:t>。</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解：根据公式</w:t>
      </w:r>
      <w:r w:rsidRPr="00C441A7">
        <w:rPr>
          <w:rFonts w:ascii="宋体" w:eastAsia="宋体" w:hAnsi="宋体" w:cs="宋体"/>
          <w:noProof/>
          <w:kern w:val="0"/>
          <w:szCs w:val="21"/>
          <w:vertAlign w:val="subscript"/>
        </w:rPr>
        <w:drawing>
          <wp:inline distT="0" distB="0" distL="0" distR="0">
            <wp:extent cx="990600" cy="428625"/>
            <wp:effectExtent l="0" t="0" r="0" b="9525"/>
            <wp:docPr id="370" name="图片 370" descr="http://netclass.csu.edu.cn/jpkc2008/csu/12wujicailiao/xiti/images/ans05/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http://netclass.csu.edu.cn/jpkc2008/csu/12wujicailiao/xiti/images/ans05/image015.gif"/>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0600" cy="428625"/>
                    </a:xfrm>
                    <a:prstGeom prst="rect">
                      <a:avLst/>
                    </a:prstGeom>
                    <a:noFill/>
                    <a:ln>
                      <a:noFill/>
                    </a:ln>
                  </pic:spPr>
                </pic:pic>
              </a:graphicData>
            </a:graphic>
          </wp:inline>
        </w:drawing>
      </w:r>
      <w:r w:rsidRPr="00C50F54">
        <w:rPr>
          <w:rFonts w:ascii="宋体" w:eastAsia="宋体" w:hAnsi="宋体" w:cs="宋体"/>
          <w:kern w:val="0"/>
          <w:szCs w:val="21"/>
        </w:rPr>
        <w:t>，将已知数据代入，即</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441A7">
        <w:rPr>
          <w:rFonts w:ascii="宋体" w:eastAsia="宋体" w:hAnsi="宋体" w:cs="宋体"/>
          <w:noProof/>
          <w:kern w:val="0"/>
          <w:szCs w:val="21"/>
          <w:vertAlign w:val="subscript"/>
        </w:rPr>
        <w:lastRenderedPageBreak/>
        <w:drawing>
          <wp:inline distT="0" distB="0" distL="0" distR="0">
            <wp:extent cx="2466975" cy="390525"/>
            <wp:effectExtent l="0" t="0" r="9525" b="9525"/>
            <wp:docPr id="369" name="图片 369" descr="http://netclass.csu.edu.cn/jpkc2008/csu/12wujicailiao/xiti/images/ans05/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descr="http://netclass.csu.edu.cn/jpkc2008/csu/12wujicailiao/xiti/images/ans05/image016.gif"/>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66975" cy="390525"/>
                    </a:xfrm>
                    <a:prstGeom prst="rect">
                      <a:avLst/>
                    </a:prstGeom>
                    <a:noFill/>
                    <a:ln>
                      <a:noFill/>
                    </a:ln>
                  </pic:spPr>
                </pic:pic>
              </a:graphicData>
            </a:graphic>
          </wp:inline>
        </w:drawing>
      </w:r>
      <w:r w:rsidRPr="00C50F54">
        <w:rPr>
          <w:rFonts w:ascii="宋体" w:eastAsia="宋体" w:hAnsi="宋体" w:cs="宋体"/>
          <w:kern w:val="0"/>
          <w:szCs w:val="21"/>
        </w:rPr>
        <w:t>=114.42，由此又可算得直径为10</w:t>
      </w:r>
      <w:r w:rsidRPr="00C50F54">
        <w:rPr>
          <w:rFonts w:ascii="宋体" w:eastAsia="宋体" w:hAnsi="宋体" w:cs="宋体"/>
          <w:kern w:val="0"/>
          <w:szCs w:val="21"/>
          <w:vertAlign w:val="superscript"/>
        </w:rPr>
        <w:t>－8</w:t>
      </w:r>
      <w:r w:rsidRPr="00C50F54">
        <w:rPr>
          <w:rFonts w:ascii="宋体" w:eastAsia="宋体" w:hAnsi="宋体" w:cs="宋体"/>
          <w:kern w:val="0"/>
          <w:szCs w:val="21"/>
        </w:rPr>
        <w:t>m的1，2－二硝基苯在水中的溶解度为0.029mol/L</w:t>
      </w:r>
    </w:p>
    <w:p w:rsidR="00C06ECD" w:rsidRPr="00C50F54" w:rsidRDefault="00C06ECD" w:rsidP="00C06ECD">
      <w:pPr>
        <w:pStyle w:val="2"/>
      </w:pPr>
      <w:r w:rsidRPr="00C50F54">
        <w:t>5-13在某一定温度下，对H</w:t>
      </w:r>
      <w:r w:rsidRPr="00C50F54">
        <w:rPr>
          <w:vertAlign w:val="subscript"/>
        </w:rPr>
        <w:t>2</w:t>
      </w:r>
      <w:r w:rsidRPr="00C50F54">
        <w:t>在Cu（s）上的吸附测得以下数据：</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825"/>
        <w:gridCol w:w="1303"/>
        <w:gridCol w:w="1302"/>
        <w:gridCol w:w="1302"/>
        <w:gridCol w:w="1302"/>
        <w:gridCol w:w="1302"/>
      </w:tblGrid>
      <w:tr w:rsidR="00C06ECD" w:rsidRPr="00C50F54" w:rsidTr="00CF07B1">
        <w:trPr>
          <w:tblCellSpacing w:w="0" w:type="dxa"/>
        </w:trPr>
        <w:tc>
          <w:tcPr>
            <w:tcW w:w="1050" w:type="pct"/>
            <w:tcBorders>
              <w:top w:val="outset" w:sz="6" w:space="0" w:color="auto"/>
              <w:left w:val="outset" w:sz="6" w:space="0" w:color="auto"/>
              <w:bottom w:val="outset" w:sz="6" w:space="0" w:color="auto"/>
              <w:right w:val="outset" w:sz="6" w:space="0" w:color="auto"/>
            </w:tcBorders>
            <w:hideMark/>
          </w:tcPr>
          <w:p w:rsidR="00C06ECD" w:rsidRPr="00C50F54" w:rsidRDefault="00C06ECD"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i/>
                <w:iCs/>
                <w:kern w:val="0"/>
                <w:szCs w:val="21"/>
              </w:rPr>
              <w:t>P</w:t>
            </w:r>
            <w:r w:rsidRPr="00C50F54">
              <w:rPr>
                <w:rFonts w:ascii="宋体" w:eastAsia="宋体" w:hAnsi="宋体" w:cs="宋体"/>
                <w:kern w:val="0"/>
                <w:szCs w:val="21"/>
                <w:vertAlign w:val="subscript"/>
              </w:rPr>
              <w:t>H</w:t>
            </w:r>
            <w:r w:rsidRPr="00C50F54">
              <w:rPr>
                <w:rFonts w:ascii="宋体" w:eastAsia="宋体" w:hAnsi="宋体" w:cs="宋体"/>
                <w:kern w:val="0"/>
                <w:szCs w:val="21"/>
              </w:rPr>
              <w:t>×10</w:t>
            </w:r>
            <w:r w:rsidRPr="00C50F54">
              <w:rPr>
                <w:rFonts w:ascii="宋体" w:eastAsia="宋体" w:hAnsi="宋体" w:cs="宋体"/>
                <w:kern w:val="0"/>
                <w:szCs w:val="21"/>
                <w:vertAlign w:val="superscript"/>
              </w:rPr>
              <w:t>3</w:t>
            </w:r>
            <w:r w:rsidRPr="00C50F54">
              <w:rPr>
                <w:rFonts w:ascii="宋体" w:eastAsia="宋体" w:hAnsi="宋体" w:cs="宋体"/>
                <w:kern w:val="0"/>
                <w:szCs w:val="21"/>
              </w:rPr>
              <w:t>Pa）</w:t>
            </w:r>
          </w:p>
        </w:tc>
        <w:tc>
          <w:tcPr>
            <w:tcW w:w="750" w:type="pct"/>
            <w:tcBorders>
              <w:top w:val="outset" w:sz="6" w:space="0" w:color="auto"/>
              <w:left w:val="outset" w:sz="6" w:space="0" w:color="auto"/>
              <w:bottom w:val="outset" w:sz="6" w:space="0" w:color="auto"/>
              <w:right w:val="outset" w:sz="6" w:space="0" w:color="auto"/>
            </w:tcBorders>
            <w:vAlign w:val="center"/>
            <w:hideMark/>
          </w:tcPr>
          <w:p w:rsidR="00C06ECD" w:rsidRPr="00C50F54" w:rsidRDefault="00C06ECD"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5.066</w:t>
            </w:r>
          </w:p>
        </w:tc>
        <w:tc>
          <w:tcPr>
            <w:tcW w:w="750" w:type="pct"/>
            <w:tcBorders>
              <w:top w:val="outset" w:sz="6" w:space="0" w:color="auto"/>
              <w:left w:val="outset" w:sz="6" w:space="0" w:color="auto"/>
              <w:bottom w:val="outset" w:sz="6" w:space="0" w:color="auto"/>
              <w:right w:val="outset" w:sz="6" w:space="0" w:color="auto"/>
            </w:tcBorders>
            <w:vAlign w:val="center"/>
            <w:hideMark/>
          </w:tcPr>
          <w:p w:rsidR="00C06ECD" w:rsidRPr="00C50F54" w:rsidRDefault="00C06ECD"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10.13</w:t>
            </w:r>
          </w:p>
        </w:tc>
        <w:tc>
          <w:tcPr>
            <w:tcW w:w="750" w:type="pct"/>
            <w:tcBorders>
              <w:top w:val="outset" w:sz="6" w:space="0" w:color="auto"/>
              <w:left w:val="outset" w:sz="6" w:space="0" w:color="auto"/>
              <w:bottom w:val="outset" w:sz="6" w:space="0" w:color="auto"/>
              <w:right w:val="outset" w:sz="6" w:space="0" w:color="auto"/>
            </w:tcBorders>
            <w:vAlign w:val="center"/>
            <w:hideMark/>
          </w:tcPr>
          <w:p w:rsidR="00C06ECD" w:rsidRPr="00C50F54" w:rsidRDefault="00C06ECD"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15.20</w:t>
            </w:r>
          </w:p>
        </w:tc>
        <w:tc>
          <w:tcPr>
            <w:tcW w:w="750" w:type="pct"/>
            <w:tcBorders>
              <w:top w:val="outset" w:sz="6" w:space="0" w:color="auto"/>
              <w:left w:val="outset" w:sz="6" w:space="0" w:color="auto"/>
              <w:bottom w:val="outset" w:sz="6" w:space="0" w:color="auto"/>
              <w:right w:val="outset" w:sz="6" w:space="0" w:color="auto"/>
            </w:tcBorders>
            <w:vAlign w:val="center"/>
            <w:hideMark/>
          </w:tcPr>
          <w:p w:rsidR="00C06ECD" w:rsidRPr="00C50F54" w:rsidRDefault="00C06ECD"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20.27</w:t>
            </w:r>
          </w:p>
        </w:tc>
        <w:tc>
          <w:tcPr>
            <w:tcW w:w="750" w:type="pct"/>
            <w:tcBorders>
              <w:top w:val="outset" w:sz="6" w:space="0" w:color="auto"/>
              <w:left w:val="outset" w:sz="6" w:space="0" w:color="auto"/>
              <w:bottom w:val="outset" w:sz="6" w:space="0" w:color="auto"/>
              <w:right w:val="outset" w:sz="6" w:space="0" w:color="auto"/>
            </w:tcBorders>
            <w:vAlign w:val="center"/>
            <w:hideMark/>
          </w:tcPr>
          <w:p w:rsidR="00C06ECD" w:rsidRPr="00C50F54" w:rsidRDefault="00C06ECD"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25.33</w:t>
            </w:r>
          </w:p>
        </w:tc>
      </w:tr>
      <w:tr w:rsidR="00C06ECD" w:rsidRPr="00C50F54" w:rsidTr="00CF07B1">
        <w:trPr>
          <w:tblCellSpacing w:w="0" w:type="dxa"/>
        </w:trPr>
        <w:tc>
          <w:tcPr>
            <w:tcW w:w="1050" w:type="pct"/>
            <w:tcBorders>
              <w:top w:val="outset" w:sz="6" w:space="0" w:color="auto"/>
              <w:left w:val="outset" w:sz="6" w:space="0" w:color="auto"/>
              <w:bottom w:val="outset" w:sz="6" w:space="0" w:color="auto"/>
              <w:right w:val="outset" w:sz="6" w:space="0" w:color="auto"/>
            </w:tcBorders>
            <w:hideMark/>
          </w:tcPr>
          <w:p w:rsidR="00C06ECD" w:rsidRPr="00C50F54" w:rsidRDefault="00C06ECD"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i/>
                <w:iCs/>
                <w:kern w:val="0"/>
                <w:szCs w:val="21"/>
              </w:rPr>
              <w:t>p</w:t>
            </w:r>
            <w:r w:rsidRPr="00C50F54">
              <w:rPr>
                <w:rFonts w:ascii="宋体" w:eastAsia="宋体" w:hAnsi="宋体" w:cs="宋体"/>
                <w:kern w:val="0"/>
                <w:szCs w:val="21"/>
              </w:rPr>
              <w:t>/</w:t>
            </w:r>
            <w:r w:rsidRPr="00C50F54">
              <w:rPr>
                <w:rFonts w:ascii="宋体" w:eastAsia="宋体" w:hAnsi="宋体" w:cs="宋体"/>
                <w:i/>
                <w:iCs/>
                <w:kern w:val="0"/>
                <w:szCs w:val="21"/>
              </w:rPr>
              <w:t>V</w:t>
            </w:r>
            <w:r w:rsidRPr="00C50F54">
              <w:rPr>
                <w:rFonts w:ascii="宋体" w:eastAsia="宋体" w:hAnsi="宋体" w:cs="宋体"/>
                <w:kern w:val="0"/>
                <w:szCs w:val="21"/>
              </w:rPr>
              <w:t>（×10</w:t>
            </w:r>
            <w:r w:rsidRPr="00C50F54">
              <w:rPr>
                <w:rFonts w:ascii="宋体" w:eastAsia="宋体" w:hAnsi="宋体" w:cs="宋体"/>
                <w:kern w:val="0"/>
                <w:szCs w:val="21"/>
                <w:vertAlign w:val="superscript"/>
              </w:rPr>
              <w:t>5</w:t>
            </w:r>
            <w:r w:rsidRPr="00C50F54">
              <w:rPr>
                <w:rFonts w:ascii="宋体" w:eastAsia="宋体" w:hAnsi="宋体" w:cs="宋体"/>
                <w:kern w:val="0"/>
                <w:szCs w:val="21"/>
              </w:rPr>
              <w:t>Pa/L）</w:t>
            </w:r>
          </w:p>
        </w:tc>
        <w:tc>
          <w:tcPr>
            <w:tcW w:w="750" w:type="pct"/>
            <w:tcBorders>
              <w:top w:val="outset" w:sz="6" w:space="0" w:color="auto"/>
              <w:left w:val="outset" w:sz="6" w:space="0" w:color="auto"/>
              <w:bottom w:val="outset" w:sz="6" w:space="0" w:color="auto"/>
              <w:right w:val="outset" w:sz="6" w:space="0" w:color="auto"/>
            </w:tcBorders>
            <w:vAlign w:val="center"/>
            <w:hideMark/>
          </w:tcPr>
          <w:p w:rsidR="00C06ECD" w:rsidRPr="00C50F54" w:rsidRDefault="00C06ECD"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4.256</w:t>
            </w:r>
          </w:p>
        </w:tc>
        <w:tc>
          <w:tcPr>
            <w:tcW w:w="750" w:type="pct"/>
            <w:tcBorders>
              <w:top w:val="outset" w:sz="6" w:space="0" w:color="auto"/>
              <w:left w:val="outset" w:sz="6" w:space="0" w:color="auto"/>
              <w:bottom w:val="outset" w:sz="6" w:space="0" w:color="auto"/>
              <w:right w:val="outset" w:sz="6" w:space="0" w:color="auto"/>
            </w:tcBorders>
            <w:vAlign w:val="center"/>
            <w:hideMark/>
          </w:tcPr>
          <w:p w:rsidR="00C06ECD" w:rsidRPr="00C50F54" w:rsidRDefault="00C06ECD"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7.600</w:t>
            </w:r>
          </w:p>
        </w:tc>
        <w:tc>
          <w:tcPr>
            <w:tcW w:w="750" w:type="pct"/>
            <w:tcBorders>
              <w:top w:val="outset" w:sz="6" w:space="0" w:color="auto"/>
              <w:left w:val="outset" w:sz="6" w:space="0" w:color="auto"/>
              <w:bottom w:val="outset" w:sz="6" w:space="0" w:color="auto"/>
              <w:right w:val="outset" w:sz="6" w:space="0" w:color="auto"/>
            </w:tcBorders>
            <w:vAlign w:val="center"/>
            <w:hideMark/>
          </w:tcPr>
          <w:p w:rsidR="00C06ECD" w:rsidRPr="00C50F54" w:rsidRDefault="00C06ECD"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11.65</w:t>
            </w:r>
          </w:p>
        </w:tc>
        <w:tc>
          <w:tcPr>
            <w:tcW w:w="750" w:type="pct"/>
            <w:tcBorders>
              <w:top w:val="outset" w:sz="6" w:space="0" w:color="auto"/>
              <w:left w:val="outset" w:sz="6" w:space="0" w:color="auto"/>
              <w:bottom w:val="outset" w:sz="6" w:space="0" w:color="auto"/>
              <w:right w:val="outset" w:sz="6" w:space="0" w:color="auto"/>
            </w:tcBorders>
            <w:vAlign w:val="center"/>
            <w:hideMark/>
          </w:tcPr>
          <w:p w:rsidR="00C06ECD" w:rsidRPr="00C50F54" w:rsidRDefault="00C06ECD"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14.89</w:t>
            </w:r>
          </w:p>
        </w:tc>
        <w:tc>
          <w:tcPr>
            <w:tcW w:w="750" w:type="pct"/>
            <w:tcBorders>
              <w:top w:val="outset" w:sz="6" w:space="0" w:color="auto"/>
              <w:left w:val="outset" w:sz="6" w:space="0" w:color="auto"/>
              <w:bottom w:val="outset" w:sz="6" w:space="0" w:color="auto"/>
              <w:right w:val="outset" w:sz="6" w:space="0" w:color="auto"/>
            </w:tcBorders>
            <w:vAlign w:val="center"/>
            <w:hideMark/>
          </w:tcPr>
          <w:p w:rsidR="00C06ECD" w:rsidRPr="00C50F54" w:rsidRDefault="00C06ECD" w:rsidP="00CF07B1">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17.73</w:t>
            </w:r>
          </w:p>
        </w:tc>
      </w:tr>
    </w:tbl>
    <w:p w:rsidR="00C06ECD" w:rsidRPr="00C50F54" w:rsidRDefault="00C06ECD" w:rsidP="00C06ECD">
      <w:pPr>
        <w:pStyle w:val="2"/>
      </w:pPr>
      <w:r w:rsidRPr="00C50F54">
        <w:t>其中</w:t>
      </w:r>
      <w:r w:rsidRPr="00C50F54">
        <w:rPr>
          <w:i/>
          <w:iCs/>
        </w:rPr>
        <w:t>V</w:t>
      </w:r>
      <w:r w:rsidRPr="00C50F54">
        <w:t>是不同压力下每克Cu上吸附H</w:t>
      </w:r>
      <w:r w:rsidRPr="00C50F54">
        <w:rPr>
          <w:vertAlign w:val="subscript"/>
        </w:rPr>
        <w:t>2</w:t>
      </w:r>
      <w:r w:rsidRPr="00C50F54">
        <w:t>的体积（标准状况），求朗格缪尔公式中的</w:t>
      </w:r>
      <w:r w:rsidRPr="00C50F54">
        <w:rPr>
          <w:i/>
          <w:iCs/>
        </w:rPr>
        <w:t>V</w:t>
      </w:r>
      <w:r w:rsidRPr="00C50F54">
        <w:rPr>
          <w:vertAlign w:val="subscript"/>
        </w:rPr>
        <w:t>s</w:t>
      </w:r>
      <w:r w:rsidRPr="00C50F54">
        <w:t>。</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解：根据朗格缪尔公式</w:t>
      </w:r>
      <w:r w:rsidRPr="00C441A7">
        <w:rPr>
          <w:rFonts w:ascii="宋体" w:eastAsia="宋体" w:hAnsi="宋体" w:cs="宋体"/>
          <w:noProof/>
          <w:kern w:val="0"/>
          <w:szCs w:val="21"/>
          <w:vertAlign w:val="subscript"/>
        </w:rPr>
        <w:drawing>
          <wp:inline distT="0" distB="0" distL="0" distR="0">
            <wp:extent cx="923925" cy="428625"/>
            <wp:effectExtent l="0" t="0" r="9525" b="9525"/>
            <wp:docPr id="368" name="图片 368" descr="http://netclass.csu.edu.cn/jpkc2008/csu/12wujicailiao/xiti/images/ans05/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descr="http://netclass.csu.edu.cn/jpkc2008/csu/12wujicailiao/xiti/images/ans05/image017.gif"/>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925" cy="428625"/>
                    </a:xfrm>
                    <a:prstGeom prst="rect">
                      <a:avLst/>
                    </a:prstGeom>
                    <a:noFill/>
                    <a:ln>
                      <a:noFill/>
                    </a:ln>
                  </pic:spPr>
                </pic:pic>
              </a:graphicData>
            </a:graphic>
          </wp:inline>
        </w:drawing>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公式两边乘以</w:t>
      </w:r>
      <w:r w:rsidRPr="00C50F54">
        <w:rPr>
          <w:rFonts w:ascii="宋体" w:eastAsia="宋体" w:hAnsi="宋体" w:cs="宋体"/>
          <w:i/>
          <w:iCs/>
          <w:kern w:val="0"/>
          <w:szCs w:val="21"/>
        </w:rPr>
        <w:t>p</w:t>
      </w:r>
      <w:r w:rsidRPr="00C50F54">
        <w:rPr>
          <w:rFonts w:ascii="宋体" w:eastAsia="宋体" w:hAnsi="宋体" w:cs="宋体"/>
          <w:kern w:val="0"/>
          <w:szCs w:val="21"/>
        </w:rPr>
        <w:t>,得</w:t>
      </w:r>
      <w:r w:rsidRPr="00C441A7">
        <w:rPr>
          <w:rFonts w:ascii="宋体" w:eastAsia="宋体" w:hAnsi="宋体" w:cs="宋体"/>
          <w:noProof/>
          <w:kern w:val="0"/>
          <w:szCs w:val="21"/>
          <w:vertAlign w:val="subscript"/>
        </w:rPr>
        <w:drawing>
          <wp:inline distT="0" distB="0" distL="0" distR="0">
            <wp:extent cx="876300" cy="428625"/>
            <wp:effectExtent l="0" t="0" r="0" b="9525"/>
            <wp:docPr id="367" name="图片 367" descr="http://netclass.csu.edu.cn/jpkc2008/csu/12wujicailiao/xiti/images/ans05/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descr="http://netclass.csu.edu.cn/jpkc2008/csu/12wujicailiao/xiti/images/ans05/image018.gif"/>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428625"/>
                    </a:xfrm>
                    <a:prstGeom prst="rect">
                      <a:avLst/>
                    </a:prstGeom>
                    <a:noFill/>
                    <a:ln>
                      <a:noFill/>
                    </a:ln>
                  </pic:spPr>
                </pic:pic>
              </a:graphicData>
            </a:graphic>
          </wp:inline>
        </w:drawing>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以</w:t>
      </w:r>
      <w:r w:rsidRPr="00C50F54">
        <w:rPr>
          <w:rFonts w:ascii="宋体" w:eastAsia="宋体" w:hAnsi="宋体" w:cs="宋体"/>
          <w:i/>
          <w:iCs/>
          <w:kern w:val="0"/>
          <w:szCs w:val="21"/>
        </w:rPr>
        <w:t>p</w:t>
      </w:r>
      <w:r w:rsidRPr="00C50F54">
        <w:rPr>
          <w:rFonts w:ascii="宋体" w:eastAsia="宋体" w:hAnsi="宋体" w:cs="宋体"/>
          <w:kern w:val="0"/>
          <w:szCs w:val="21"/>
        </w:rPr>
        <w:t>/</w:t>
      </w:r>
      <w:r w:rsidRPr="00C50F54">
        <w:rPr>
          <w:rFonts w:ascii="宋体" w:eastAsia="宋体" w:hAnsi="宋体" w:cs="宋体"/>
          <w:i/>
          <w:iCs/>
          <w:kern w:val="0"/>
          <w:szCs w:val="21"/>
        </w:rPr>
        <w:t>v</w:t>
      </w:r>
      <w:r w:rsidRPr="00C50F54">
        <w:rPr>
          <w:rFonts w:ascii="宋体" w:eastAsia="宋体" w:hAnsi="宋体" w:cs="宋体"/>
          <w:kern w:val="0"/>
          <w:szCs w:val="21"/>
        </w:rPr>
        <w:t>对</w:t>
      </w:r>
      <w:r w:rsidRPr="00C50F54">
        <w:rPr>
          <w:rFonts w:ascii="宋体" w:eastAsia="宋体" w:hAnsi="宋体" w:cs="宋体"/>
          <w:i/>
          <w:iCs/>
          <w:kern w:val="0"/>
          <w:szCs w:val="21"/>
        </w:rPr>
        <w:t>p</w:t>
      </w:r>
      <w:r w:rsidRPr="00C50F54">
        <w:rPr>
          <w:rFonts w:ascii="宋体" w:eastAsia="宋体" w:hAnsi="宋体" w:cs="宋体"/>
          <w:kern w:val="0"/>
          <w:szCs w:val="21"/>
        </w:rPr>
        <w:t>做图，则斜率为1/</w:t>
      </w:r>
      <w:r w:rsidRPr="00C50F54">
        <w:rPr>
          <w:rFonts w:ascii="宋体" w:eastAsia="宋体" w:hAnsi="宋体" w:cs="宋体"/>
          <w:i/>
          <w:iCs/>
          <w:kern w:val="0"/>
          <w:szCs w:val="21"/>
        </w:rPr>
        <w:t>v</w:t>
      </w:r>
      <w:r w:rsidRPr="00C50F54">
        <w:rPr>
          <w:rFonts w:ascii="宋体" w:eastAsia="宋体" w:hAnsi="宋体" w:cs="宋体"/>
          <w:kern w:val="0"/>
          <w:szCs w:val="21"/>
          <w:vertAlign w:val="subscript"/>
        </w:rPr>
        <w:t>s</w:t>
      </w:r>
    </w:p>
    <w:p w:rsidR="00C06ECD" w:rsidRPr="00C50F54" w:rsidRDefault="00C06ECD" w:rsidP="00C06ECD">
      <w:pPr>
        <w:widowControl/>
        <w:jc w:val="left"/>
        <w:rPr>
          <w:rFonts w:ascii="宋体" w:eastAsia="宋体" w:hAnsi="宋体" w:cs="宋体"/>
          <w:kern w:val="0"/>
          <w:szCs w:val="21"/>
        </w:rPr>
      </w:pPr>
      <w:r w:rsidRPr="00C441A7">
        <w:rPr>
          <w:rFonts w:ascii="宋体" w:eastAsia="宋体" w:hAnsi="宋体" w:cs="宋体"/>
          <w:noProof/>
          <w:kern w:val="0"/>
          <w:szCs w:val="21"/>
        </w:rPr>
        <w:drawing>
          <wp:inline distT="0" distB="0" distL="0" distR="0">
            <wp:extent cx="3943350" cy="2924175"/>
            <wp:effectExtent l="0" t="0" r="0" b="0"/>
            <wp:docPr id="366" name="图片 366" descr="http://netclass.csu.edu.cn/jpkc2008/csu/12wujicailiao/xiti/images/ans05/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descr="http://netclass.csu.edu.cn/jpkc2008/csu/12wujicailiao/xiti/images/ans05/image019.gif"/>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3350" cy="2924175"/>
                    </a:xfrm>
                    <a:prstGeom prst="rect">
                      <a:avLst/>
                    </a:prstGeom>
                    <a:noFill/>
                    <a:ln>
                      <a:noFill/>
                    </a:ln>
                  </pic:spPr>
                </pic:pic>
              </a:graphicData>
            </a:graphic>
          </wp:inline>
        </w:drawing>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所作图基本为直线，证明符合朗格缪尔等温式，斜率为0.0007，</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则Vs=1428.6L</w:t>
      </w:r>
    </w:p>
    <w:p w:rsidR="00C06ECD" w:rsidRPr="00C50F54" w:rsidRDefault="00C06ECD" w:rsidP="00C06ECD">
      <w:pPr>
        <w:pStyle w:val="2"/>
      </w:pPr>
      <w:r w:rsidRPr="00C50F54">
        <w:t>5-14</w:t>
      </w:r>
      <w:r>
        <w:rPr>
          <w:rFonts w:hint="eastAsia"/>
        </w:rPr>
        <w:t xml:space="preserve"> </w:t>
      </w:r>
      <w:r w:rsidRPr="00C50F54">
        <w:t>20℃时，乙醚－水、汞－乙醚及汞－水的界面张力分别为0.0107、0.379及0.375N/m，在乙醚与汞的界面上滴一滴水，求其接触角。</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w:t>
      </w:r>
      <w:r w:rsidRPr="00C441A7">
        <w:rPr>
          <w:rFonts w:ascii="宋体" w:eastAsia="宋体" w:hAnsi="宋体" w:cs="宋体"/>
          <w:noProof/>
          <w:kern w:val="0"/>
          <w:szCs w:val="21"/>
          <w:vertAlign w:val="subscript"/>
        </w:rPr>
        <w:drawing>
          <wp:inline distT="0" distB="0" distL="0" distR="0">
            <wp:extent cx="1095375" cy="485775"/>
            <wp:effectExtent l="0" t="0" r="9525" b="9525"/>
            <wp:docPr id="365" name="图片 365" descr="http://netclass.csu.edu.cn/jpkc2008/csu/12wujicailiao/xiti/images/ans05/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descr="http://netclass.csu.edu.cn/jpkc2008/csu/12wujicailiao/xiti/images/ans05/image020.gif"/>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5375" cy="48577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019175" cy="390525"/>
            <wp:effectExtent l="0" t="0" r="9525" b="9525"/>
            <wp:docPr id="364" name="图片 364" descr="http://netclass.csu.edu.cn/jpkc2008/csu/12wujicailiao/xiti/images/ans05/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descr="http://netclass.csu.edu.cn/jpkc2008/csu/12wujicailiao/xiti/images/ans05/image021.gif"/>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9175" cy="3905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581025" cy="180975"/>
            <wp:effectExtent l="0" t="0" r="9525" b="9525"/>
            <wp:docPr id="363" name="图片 363" descr="http://netclass.csu.edu.cn/jpkc2008/csu/12wujicailiao/xiti/images/ans05/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descr="http://netclass.csu.edu.cn/jpkc2008/csu/12wujicailiao/xiti/images/ans05/image022.gif"/>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180975"/>
                    </a:xfrm>
                    <a:prstGeom prst="rect">
                      <a:avLst/>
                    </a:prstGeom>
                    <a:noFill/>
                    <a:ln>
                      <a:noFill/>
                    </a:ln>
                  </pic:spPr>
                </pic:pic>
              </a:graphicData>
            </a:graphic>
          </wp:inline>
        </w:drawing>
      </w:r>
      <w:r w:rsidRPr="00C50F54">
        <w:rPr>
          <w:rFonts w:ascii="宋体" w:eastAsia="宋体" w:hAnsi="宋体" w:cs="宋体"/>
          <w:kern w:val="0"/>
          <w:szCs w:val="21"/>
        </w:rPr>
        <w:t>，</w:t>
      </w:r>
      <w:r w:rsidRPr="00C441A7">
        <w:rPr>
          <w:rFonts w:ascii="宋体" w:eastAsia="宋体" w:hAnsi="宋体" w:cs="宋体"/>
          <w:noProof/>
          <w:kern w:val="0"/>
          <w:szCs w:val="21"/>
          <w:vertAlign w:val="subscript"/>
        </w:rPr>
        <w:drawing>
          <wp:inline distT="0" distB="0" distL="0" distR="0">
            <wp:extent cx="838200" cy="200025"/>
            <wp:effectExtent l="0" t="0" r="0" b="9525"/>
            <wp:docPr id="362" name="图片 362" descr="http://netclass.csu.edu.cn/jpkc2008/csu/12wujicailiao/xiti/images/ans05/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descr="http://netclass.csu.edu.cn/jpkc2008/csu/12wujicailiao/xiti/images/ans05/image023.gi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8200" cy="200025"/>
                    </a:xfrm>
                    <a:prstGeom prst="rect">
                      <a:avLst/>
                    </a:prstGeom>
                    <a:noFill/>
                    <a:ln>
                      <a:noFill/>
                    </a:ln>
                  </pic:spPr>
                </pic:pic>
              </a:graphicData>
            </a:graphic>
          </wp:inline>
        </w:drawing>
      </w:r>
    </w:p>
    <w:p w:rsidR="00C06ECD" w:rsidRPr="00C50F54" w:rsidRDefault="00C06ECD" w:rsidP="00C06ECD">
      <w:pPr>
        <w:pStyle w:val="2"/>
      </w:pPr>
      <w:r w:rsidRPr="00C50F54">
        <w:lastRenderedPageBreak/>
        <w:t>5-15在真空下的氧化铝表面张力约为0.9N/m，液态铁的表面张力为1.72N/m，同样条件下液态铁－氧化铝的界面张力为2.3N/m，问接触角有多大？液态铁能否润湿氧化铝？</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w:t>
      </w:r>
      <w:r w:rsidRPr="00C441A7">
        <w:rPr>
          <w:rFonts w:ascii="宋体" w:eastAsia="宋体" w:hAnsi="宋体" w:cs="宋体"/>
          <w:noProof/>
          <w:kern w:val="0"/>
          <w:szCs w:val="21"/>
          <w:vertAlign w:val="subscript"/>
        </w:rPr>
        <w:drawing>
          <wp:inline distT="0" distB="0" distL="0" distR="0">
            <wp:extent cx="1190625" cy="523875"/>
            <wp:effectExtent l="0" t="0" r="9525" b="9525"/>
            <wp:docPr id="361" name="图片 361" descr="http://netclass.csu.edu.cn/jpkc2008/csu/12wujicailiao/xiti/images/ans05/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descr="http://netclass.csu.edu.cn/jpkc2008/csu/12wujicailiao/xiti/images/ans05/image024.gif"/>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0625" cy="52387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714375" cy="390525"/>
            <wp:effectExtent l="0" t="0" r="9525" b="9525"/>
            <wp:docPr id="360" name="图片 360" descr="http://netclass.csu.edu.cn/jpkc2008/csu/12wujicailiao/xiti/images/ans05/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descr="http://netclass.csu.edu.cn/jpkc2008/csu/12wujicailiao/xiti/images/ans05/image025.gif"/>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 cy="390525"/>
                    </a:xfrm>
                    <a:prstGeom prst="rect">
                      <a:avLst/>
                    </a:prstGeom>
                    <a:noFill/>
                    <a:ln>
                      <a:noFill/>
                    </a:ln>
                  </pic:spPr>
                </pic:pic>
              </a:graphicData>
            </a:graphic>
          </wp:inline>
        </w:drawing>
      </w:r>
      <w:r w:rsidRPr="00C50F54">
        <w:rPr>
          <w:rFonts w:ascii="宋体" w:eastAsia="宋体" w:hAnsi="宋体" w:cs="宋体"/>
          <w:kern w:val="0"/>
          <w:szCs w:val="21"/>
        </w:rPr>
        <w:t>=-0.814，</w:t>
      </w:r>
      <w:r w:rsidRPr="00C441A7">
        <w:rPr>
          <w:rFonts w:ascii="宋体" w:eastAsia="宋体" w:hAnsi="宋体" w:cs="宋体"/>
          <w:noProof/>
          <w:kern w:val="0"/>
          <w:szCs w:val="21"/>
          <w:vertAlign w:val="subscript"/>
        </w:rPr>
        <w:drawing>
          <wp:inline distT="0" distB="0" distL="0" distR="0">
            <wp:extent cx="1057275" cy="200025"/>
            <wp:effectExtent l="0" t="0" r="9525" b="9525"/>
            <wp:docPr id="359" name="图片 359" descr="http://netclass.csu.edu.cn/jpkc2008/csu/12wujicailiao/xiti/images/ans05/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descr="http://netclass.csu.edu.cn/jpkc2008/csu/12wujicailiao/xiti/images/ans05/image026.gif"/>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7275" cy="200025"/>
                    </a:xfrm>
                    <a:prstGeom prst="rect">
                      <a:avLst/>
                    </a:prstGeom>
                    <a:noFill/>
                    <a:ln>
                      <a:noFill/>
                    </a:ln>
                  </pic:spPr>
                </pic:pic>
              </a:graphicData>
            </a:graphic>
          </wp:inline>
        </w:drawing>
      </w:r>
      <w:r w:rsidRPr="00C50F54">
        <w:rPr>
          <w:rFonts w:ascii="宋体" w:eastAsia="宋体" w:hAnsi="宋体" w:cs="宋体"/>
          <w:kern w:val="0"/>
          <w:szCs w:val="21"/>
        </w:rPr>
        <w:t>，所以不能润湿。</w:t>
      </w:r>
    </w:p>
    <w:p w:rsidR="00C06ECD" w:rsidRPr="00C50F54" w:rsidRDefault="00C06ECD" w:rsidP="00C06ECD">
      <w:pPr>
        <w:pStyle w:val="2"/>
      </w:pPr>
      <w:r w:rsidRPr="00C50F54">
        <w:t>5-16考虑四种联接作用：焊接、烧结、粘附接合和玻璃－金属的封接，请从原子尺度考虑，解释这些联接作用相互间有何差异？</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解：焊接：两种或两种以上材质（同种或异种）,通过加热或加压或二者并用,来达到原子之间的结合而形成永久性连接的工艺过程叫焊接.焊接时周围的条件，包括：母材材质、板厚、坡口形状、接头形式、拘束状态、环境温度及湿度、清洁度以及根据上述诸因素而确定的焊丝（或焊条）种类及直径、焊接电流、电压、焊接速度、焊接顺序、熔敷方法、运枪（或运条）方法等。焊件坡口及表面如果有油（油漆）、水、锈等杂质，熔入焊缝中会产生气孔、夹杂、夹渣、裂纹等缺陷，给焊接接头带来危害和隐患。</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烧结：是赋予材料性能的一种高温处理工艺，原子向接触点的扩散使颗粒间行形成粘结，进一步扩散最终填满各种剩下的孔隙并使材料的致密度提高。是粉末或粉末压坯加热到低于其中基本成分的熔点的温度，然后以一定的方法和速度冷却到室温的过程。烧结的结果是粉末颗粒之间发生粘结，烧结体的强度增加，把粉末颗粒的聚集体变成为晶粒的聚结体，从而获得所需的物理、机械性能的制品或材料。低温预烧阶段:在此阶段主要发生金属的回复及吸附气体和水分的挥发，压坯内成形剂的分解和排除等。中温升温烧结阶段:此阶段开始出现再结晶，在颗粒内，变形的晶粒得以恢复，改组为新晶粒，同时表面的氧化物被还原，颗粒界面形成烧结颈。高温保温完成烧结阶段:此阶段中的扩散和流动充分的进行和接近完成，形成大量闭孔，并继续缩小，使孔隙尺寸和孔隙总数有所减少，烧结体密度明显增加。</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粘附现象的本质和吸附一样都是两种物质之间表面力作用的结果。粘附作用可通过两相相对滑动时的摩擦、固体粉末的聚集和烧结等现象表现出来。</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玻璃和金属的封接，受许多因素的支配。影响封接件最主要的因素有如下四方面：</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（1）金属的氧化</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在玻璃与金属气密封接前，通常把金属适度氧化，健金属氧化物处于玻璃与金属之间。这一步骤对封接是十分必要的，也是玻璃封接的一种微观调控手段。金属的氧化处理，是影响玻璃与金属封接最重要的因素，其中氧化机理是探讨封接技术的关键问题。</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（2）玻璃和金属的膨胀系数</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玻璃和金属膨胀系数的一致性，是形成良好封接的宏观调控手段。当玻璃熔体与金属封接时，处于高温下的玻璃有足够的粘滞流动性。它一面变形，一面随着金属的热收缩曲线而收缩。然而，随着温度的降低，玻璃逐渐失去其流动性，以致跟不上金属的热收缩而逐渐从金属的收缩曲线上分离开来。该变化既连续，又取决于冷却速率，因而无法确定哪一点温度是玻璃从金属收缩曲线上分出来的特定温度。通常为方便起见，用一特定温度</w:t>
      </w:r>
      <w:r w:rsidRPr="00C50F54">
        <w:rPr>
          <w:rFonts w:ascii="宋体" w:eastAsia="宋体" w:hAnsi="宋体" w:cs="宋体"/>
          <w:i/>
          <w:iCs/>
          <w:kern w:val="0"/>
          <w:szCs w:val="21"/>
        </w:rPr>
        <w:t>T</w:t>
      </w:r>
      <w:r w:rsidRPr="00C50F54">
        <w:rPr>
          <w:rFonts w:ascii="宋体" w:eastAsia="宋体" w:hAnsi="宋体" w:cs="宋体"/>
          <w:i/>
          <w:iCs/>
          <w:kern w:val="0"/>
          <w:szCs w:val="21"/>
          <w:vertAlign w:val="subscript"/>
        </w:rPr>
        <w:t>M</w:t>
      </w:r>
      <w:r w:rsidRPr="00C50F54">
        <w:rPr>
          <w:rFonts w:ascii="宋体" w:eastAsia="宋体" w:hAnsi="宋体" w:cs="宋体"/>
          <w:kern w:val="0"/>
          <w:szCs w:val="21"/>
        </w:rPr>
        <w:t>来表示玻璃固着于金属时的状态。这就是说，当</w:t>
      </w:r>
      <w:r w:rsidRPr="00C50F54">
        <w:rPr>
          <w:rFonts w:ascii="宋体" w:eastAsia="宋体" w:hAnsi="宋体" w:cs="宋体"/>
          <w:i/>
          <w:iCs/>
          <w:kern w:val="0"/>
          <w:szCs w:val="21"/>
        </w:rPr>
        <w:t>T</w:t>
      </w:r>
      <w:r w:rsidRPr="00C50F54">
        <w:rPr>
          <w:rFonts w:ascii="宋体" w:eastAsia="宋体" w:hAnsi="宋体" w:cs="宋体"/>
          <w:kern w:val="0"/>
          <w:szCs w:val="21"/>
        </w:rPr>
        <w:t>﹥</w:t>
      </w:r>
      <w:r w:rsidRPr="00C50F54">
        <w:rPr>
          <w:rFonts w:ascii="宋体" w:eastAsia="宋体" w:hAnsi="宋体" w:cs="宋体"/>
          <w:i/>
          <w:iCs/>
          <w:kern w:val="0"/>
          <w:szCs w:val="21"/>
        </w:rPr>
        <w:t>T</w:t>
      </w:r>
      <w:r w:rsidRPr="00C50F54">
        <w:rPr>
          <w:rFonts w:ascii="宋体" w:eastAsia="宋体" w:hAnsi="宋体" w:cs="宋体"/>
          <w:i/>
          <w:iCs/>
          <w:kern w:val="0"/>
          <w:szCs w:val="21"/>
          <w:vertAlign w:val="subscript"/>
        </w:rPr>
        <w:t>M</w:t>
      </w:r>
      <w:r w:rsidRPr="00C50F54">
        <w:rPr>
          <w:rFonts w:ascii="宋体" w:eastAsia="宋体" w:hAnsi="宋体" w:cs="宋体"/>
          <w:kern w:val="0"/>
          <w:szCs w:val="21"/>
        </w:rPr>
        <w:t>，玻璃具有完全的流动性，且不产生应力。当</w:t>
      </w:r>
      <w:r w:rsidRPr="00C50F54">
        <w:rPr>
          <w:rFonts w:ascii="宋体" w:eastAsia="宋体" w:hAnsi="宋体" w:cs="宋体"/>
          <w:i/>
          <w:iCs/>
          <w:kern w:val="0"/>
          <w:szCs w:val="21"/>
        </w:rPr>
        <w:t>T</w:t>
      </w:r>
      <w:r w:rsidRPr="00C50F54">
        <w:rPr>
          <w:rFonts w:ascii="宋体" w:eastAsia="宋体" w:hAnsi="宋体" w:cs="宋体"/>
          <w:kern w:val="0"/>
          <w:szCs w:val="21"/>
        </w:rPr>
        <w:t>﹤</w:t>
      </w:r>
      <w:r w:rsidRPr="00C50F54">
        <w:rPr>
          <w:rFonts w:ascii="宋体" w:eastAsia="宋体" w:hAnsi="宋体" w:cs="宋体"/>
          <w:i/>
          <w:iCs/>
          <w:kern w:val="0"/>
          <w:szCs w:val="21"/>
        </w:rPr>
        <w:t>T</w:t>
      </w:r>
      <w:r w:rsidRPr="00C50F54">
        <w:rPr>
          <w:rFonts w:ascii="宋体" w:eastAsia="宋体" w:hAnsi="宋体" w:cs="宋体"/>
          <w:i/>
          <w:iCs/>
          <w:kern w:val="0"/>
          <w:szCs w:val="21"/>
          <w:vertAlign w:val="subscript"/>
        </w:rPr>
        <w:t>M</w:t>
      </w:r>
      <w:r w:rsidRPr="00C50F54">
        <w:rPr>
          <w:rFonts w:ascii="宋体" w:eastAsia="宋体" w:hAnsi="宋体" w:cs="宋体"/>
          <w:kern w:val="0"/>
          <w:szCs w:val="21"/>
        </w:rPr>
        <w:t>，封接玻璃沿着固有的热收缩曲线收缩，这个特定温度</w:t>
      </w:r>
      <w:r w:rsidRPr="00C50F54">
        <w:rPr>
          <w:rFonts w:ascii="宋体" w:eastAsia="宋体" w:hAnsi="宋体" w:cs="宋体"/>
          <w:i/>
          <w:iCs/>
          <w:kern w:val="0"/>
          <w:szCs w:val="21"/>
        </w:rPr>
        <w:t>T</w:t>
      </w:r>
      <w:r w:rsidRPr="00C50F54">
        <w:rPr>
          <w:rFonts w:ascii="宋体" w:eastAsia="宋体" w:hAnsi="宋体" w:cs="宋体"/>
          <w:i/>
          <w:iCs/>
          <w:kern w:val="0"/>
          <w:szCs w:val="21"/>
          <w:vertAlign w:val="subscript"/>
        </w:rPr>
        <w:t>M</w:t>
      </w:r>
      <w:r w:rsidRPr="00C50F54">
        <w:rPr>
          <w:rFonts w:ascii="宋体" w:eastAsia="宋体" w:hAnsi="宋体" w:cs="宋体"/>
          <w:kern w:val="0"/>
          <w:szCs w:val="21"/>
        </w:rPr>
        <w:t>称为固化温度，它与玻璃的应变温度甚为接近。</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在任意温度</w:t>
      </w:r>
      <w:r w:rsidRPr="00C50F54">
        <w:rPr>
          <w:rFonts w:ascii="宋体" w:eastAsia="宋体" w:hAnsi="宋体" w:cs="宋体"/>
          <w:i/>
          <w:iCs/>
          <w:kern w:val="0"/>
          <w:szCs w:val="21"/>
        </w:rPr>
        <w:t>T</w:t>
      </w:r>
      <w:r w:rsidRPr="00C50F54">
        <w:rPr>
          <w:rFonts w:ascii="宋体" w:eastAsia="宋体" w:hAnsi="宋体" w:cs="宋体"/>
          <w:kern w:val="0"/>
          <w:szCs w:val="21"/>
        </w:rPr>
        <w:t>时，产生与金属间的收缩差⊿</w:t>
      </w:r>
      <w:r w:rsidRPr="00C50F54">
        <w:rPr>
          <w:rFonts w:ascii="宋体" w:eastAsia="宋体" w:hAnsi="宋体" w:cs="宋体"/>
          <w:i/>
          <w:iCs/>
          <w:kern w:val="0"/>
          <w:szCs w:val="21"/>
        </w:rPr>
        <w:t>d</w:t>
      </w:r>
      <w:r w:rsidRPr="00C50F54">
        <w:rPr>
          <w:rFonts w:ascii="宋体" w:eastAsia="宋体" w:hAnsi="宋体" w:cs="宋体"/>
          <w:kern w:val="0"/>
          <w:szCs w:val="21"/>
        </w:rPr>
        <w:t>，并在封接件内产生与⊿</w:t>
      </w:r>
      <w:r w:rsidRPr="00C50F54">
        <w:rPr>
          <w:rFonts w:ascii="宋体" w:eastAsia="宋体" w:hAnsi="宋体" w:cs="宋体"/>
          <w:i/>
          <w:iCs/>
          <w:kern w:val="0"/>
          <w:szCs w:val="21"/>
        </w:rPr>
        <w:t>d</w:t>
      </w:r>
      <w:r w:rsidRPr="00C50F54">
        <w:rPr>
          <w:rFonts w:ascii="宋体" w:eastAsia="宋体" w:hAnsi="宋体" w:cs="宋体"/>
          <w:kern w:val="0"/>
          <w:szCs w:val="21"/>
        </w:rPr>
        <w:t>成比例的应力。当应力超过玻璃的强度极限时，玻璃即遭到破坏，影响封接件气密性。在固化温度</w:t>
      </w:r>
      <w:r w:rsidRPr="00C50F54">
        <w:rPr>
          <w:rFonts w:ascii="宋体" w:eastAsia="宋体" w:hAnsi="宋体" w:cs="宋体"/>
          <w:i/>
          <w:iCs/>
          <w:kern w:val="0"/>
          <w:szCs w:val="21"/>
        </w:rPr>
        <w:t>T</w:t>
      </w:r>
      <w:r w:rsidRPr="00C50F54">
        <w:rPr>
          <w:rFonts w:ascii="宋体" w:eastAsia="宋体" w:hAnsi="宋体" w:cs="宋体"/>
          <w:i/>
          <w:iCs/>
          <w:kern w:val="0"/>
          <w:szCs w:val="21"/>
          <w:vertAlign w:val="subscript"/>
        </w:rPr>
        <w:t>M</w:t>
      </w:r>
      <w:r w:rsidRPr="00C50F54">
        <w:rPr>
          <w:rFonts w:ascii="宋体" w:eastAsia="宋体" w:hAnsi="宋体" w:cs="宋体"/>
          <w:kern w:val="0"/>
          <w:szCs w:val="21"/>
        </w:rPr>
        <w:t>以下，两者热收缩曲线的相对关系实质上反映了膨胀系数的匹配程度，即从</w:t>
      </w:r>
      <w:r w:rsidRPr="00C50F54">
        <w:rPr>
          <w:rFonts w:ascii="宋体" w:eastAsia="宋体" w:hAnsi="宋体" w:cs="宋体"/>
          <w:i/>
          <w:iCs/>
          <w:kern w:val="0"/>
          <w:szCs w:val="21"/>
        </w:rPr>
        <w:t>T</w:t>
      </w:r>
      <w:r w:rsidRPr="00C50F54">
        <w:rPr>
          <w:rFonts w:ascii="宋体" w:eastAsia="宋体" w:hAnsi="宋体" w:cs="宋体"/>
          <w:i/>
          <w:iCs/>
          <w:kern w:val="0"/>
          <w:szCs w:val="21"/>
          <w:vertAlign w:val="subscript"/>
        </w:rPr>
        <w:t>M</w:t>
      </w:r>
      <w:r w:rsidRPr="00C50F54">
        <w:rPr>
          <w:rFonts w:ascii="宋体" w:eastAsia="宋体" w:hAnsi="宋体" w:cs="宋体"/>
          <w:kern w:val="0"/>
          <w:szCs w:val="21"/>
        </w:rPr>
        <w:t>起始的玻璃与金属的收缩差应为：</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lastRenderedPageBreak/>
        <w:t>⊿</w:t>
      </w:r>
      <w:r w:rsidRPr="00C50F54">
        <w:rPr>
          <w:rFonts w:ascii="宋体" w:eastAsia="宋体" w:hAnsi="宋体" w:cs="宋体"/>
          <w:i/>
          <w:iCs/>
          <w:kern w:val="0"/>
          <w:szCs w:val="21"/>
        </w:rPr>
        <w:t>d</w:t>
      </w:r>
      <w:r w:rsidRPr="00C50F54">
        <w:rPr>
          <w:rFonts w:ascii="宋体" w:eastAsia="宋体" w:hAnsi="宋体" w:cs="宋体"/>
          <w:kern w:val="0"/>
          <w:szCs w:val="21"/>
        </w:rPr>
        <w:t>=（</w:t>
      </w:r>
      <w:r w:rsidRPr="00C50F54">
        <w:rPr>
          <w:rFonts w:ascii="宋体" w:eastAsia="宋体" w:hAnsi="宋体" w:cs="宋体"/>
          <w:i/>
          <w:iCs/>
          <w:kern w:val="0"/>
          <w:szCs w:val="21"/>
        </w:rPr>
        <w:t>a</w:t>
      </w:r>
      <w:r w:rsidRPr="00C50F54">
        <w:rPr>
          <w:rFonts w:ascii="宋体" w:eastAsia="宋体" w:hAnsi="宋体" w:cs="宋体"/>
          <w:i/>
          <w:iCs/>
          <w:kern w:val="0"/>
          <w:szCs w:val="21"/>
          <w:vertAlign w:val="subscript"/>
        </w:rPr>
        <w:t>g</w:t>
      </w:r>
      <w:r w:rsidRPr="00C50F54">
        <w:rPr>
          <w:rFonts w:ascii="宋体" w:eastAsia="宋体" w:hAnsi="宋体" w:cs="宋体"/>
          <w:kern w:val="0"/>
          <w:szCs w:val="21"/>
        </w:rPr>
        <w:t>-</w:t>
      </w:r>
      <w:r w:rsidRPr="00C50F54">
        <w:rPr>
          <w:rFonts w:ascii="宋体" w:eastAsia="宋体" w:hAnsi="宋体" w:cs="宋体"/>
          <w:i/>
          <w:iCs/>
          <w:kern w:val="0"/>
          <w:szCs w:val="21"/>
        </w:rPr>
        <w:t>a</w:t>
      </w:r>
      <w:r w:rsidRPr="00C50F54">
        <w:rPr>
          <w:rFonts w:ascii="宋体" w:eastAsia="宋体" w:hAnsi="宋体" w:cs="宋体"/>
          <w:i/>
          <w:iCs/>
          <w:kern w:val="0"/>
          <w:szCs w:val="21"/>
          <w:vertAlign w:val="subscript"/>
        </w:rPr>
        <w:t>m</w:t>
      </w:r>
      <w:r w:rsidRPr="00C50F54">
        <w:rPr>
          <w:rFonts w:ascii="宋体" w:eastAsia="宋体" w:hAnsi="宋体" w:cs="宋体"/>
          <w:kern w:val="0"/>
          <w:szCs w:val="21"/>
        </w:rPr>
        <w:t>）（</w:t>
      </w:r>
      <w:r w:rsidRPr="00C50F54">
        <w:rPr>
          <w:rFonts w:ascii="宋体" w:eastAsia="宋体" w:hAnsi="宋体" w:cs="宋体"/>
          <w:i/>
          <w:iCs/>
          <w:kern w:val="0"/>
          <w:szCs w:val="21"/>
        </w:rPr>
        <w:t>T</w:t>
      </w:r>
      <w:r w:rsidRPr="00C50F54">
        <w:rPr>
          <w:rFonts w:ascii="宋体" w:eastAsia="宋体" w:hAnsi="宋体" w:cs="宋体"/>
          <w:i/>
          <w:iCs/>
          <w:kern w:val="0"/>
          <w:szCs w:val="21"/>
          <w:vertAlign w:val="subscript"/>
        </w:rPr>
        <w:t>M</w:t>
      </w:r>
      <w:r w:rsidRPr="00C50F54">
        <w:rPr>
          <w:rFonts w:ascii="宋体" w:eastAsia="宋体" w:hAnsi="宋体" w:cs="宋体"/>
          <w:kern w:val="0"/>
          <w:szCs w:val="21"/>
        </w:rPr>
        <w:t>-</w:t>
      </w:r>
      <w:r w:rsidRPr="00C50F54">
        <w:rPr>
          <w:rFonts w:ascii="宋体" w:eastAsia="宋体" w:hAnsi="宋体" w:cs="宋体"/>
          <w:i/>
          <w:iCs/>
          <w:kern w:val="0"/>
          <w:szCs w:val="21"/>
        </w:rPr>
        <w:t>T</w:t>
      </w:r>
      <w:r w:rsidRPr="00C50F54">
        <w:rPr>
          <w:rFonts w:ascii="宋体" w:eastAsia="宋体" w:hAnsi="宋体" w:cs="宋体"/>
          <w:kern w:val="0"/>
          <w:szCs w:val="21"/>
        </w:rPr>
        <w:t>）（1-1）</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式1-1中</w:t>
      </w:r>
      <w:r w:rsidRPr="00C50F54">
        <w:rPr>
          <w:rFonts w:ascii="宋体" w:eastAsia="宋体" w:hAnsi="宋体" w:cs="宋体"/>
          <w:i/>
          <w:iCs/>
          <w:kern w:val="0"/>
          <w:szCs w:val="21"/>
        </w:rPr>
        <w:t>a</w:t>
      </w:r>
      <w:r w:rsidRPr="00C50F54">
        <w:rPr>
          <w:rFonts w:ascii="宋体" w:eastAsia="宋体" w:hAnsi="宋体" w:cs="宋体"/>
          <w:i/>
          <w:iCs/>
          <w:kern w:val="0"/>
          <w:szCs w:val="21"/>
          <w:vertAlign w:val="subscript"/>
        </w:rPr>
        <w:t>g</w:t>
      </w:r>
      <w:r w:rsidRPr="00C50F54">
        <w:rPr>
          <w:rFonts w:ascii="宋体" w:eastAsia="宋体" w:hAnsi="宋体" w:cs="宋体"/>
          <w:kern w:val="0"/>
          <w:szCs w:val="21"/>
        </w:rPr>
        <w:t>与</w:t>
      </w:r>
      <w:r w:rsidRPr="00C50F54">
        <w:rPr>
          <w:rFonts w:ascii="宋体" w:eastAsia="宋体" w:hAnsi="宋体" w:cs="宋体"/>
          <w:i/>
          <w:iCs/>
          <w:kern w:val="0"/>
          <w:szCs w:val="21"/>
        </w:rPr>
        <w:t>a</w:t>
      </w:r>
      <w:r w:rsidRPr="00C50F54">
        <w:rPr>
          <w:rFonts w:ascii="宋体" w:eastAsia="宋体" w:hAnsi="宋体" w:cs="宋体"/>
          <w:i/>
          <w:iCs/>
          <w:kern w:val="0"/>
          <w:szCs w:val="21"/>
          <w:vertAlign w:val="subscript"/>
        </w:rPr>
        <w:t>m</w:t>
      </w:r>
      <w:r w:rsidRPr="00C50F54">
        <w:rPr>
          <w:rFonts w:ascii="宋体" w:eastAsia="宋体" w:hAnsi="宋体" w:cs="宋体"/>
          <w:kern w:val="0"/>
          <w:szCs w:val="21"/>
        </w:rPr>
        <w:t>分别表示各种玻璃和金属从</w:t>
      </w:r>
      <w:r w:rsidRPr="00C50F54">
        <w:rPr>
          <w:rFonts w:ascii="宋体" w:eastAsia="宋体" w:hAnsi="宋体" w:cs="宋体"/>
          <w:i/>
          <w:iCs/>
          <w:kern w:val="0"/>
          <w:szCs w:val="21"/>
        </w:rPr>
        <w:t>T</w:t>
      </w:r>
      <w:r w:rsidRPr="00C50F54">
        <w:rPr>
          <w:rFonts w:ascii="宋体" w:eastAsia="宋体" w:hAnsi="宋体" w:cs="宋体"/>
          <w:i/>
          <w:iCs/>
          <w:kern w:val="0"/>
          <w:szCs w:val="21"/>
          <w:vertAlign w:val="subscript"/>
        </w:rPr>
        <w:t>M</w:t>
      </w:r>
      <w:r w:rsidRPr="00C50F54">
        <w:rPr>
          <w:rFonts w:ascii="宋体" w:eastAsia="宋体" w:hAnsi="宋体" w:cs="宋体"/>
          <w:kern w:val="0"/>
          <w:szCs w:val="21"/>
        </w:rPr>
        <w:t>到两者匹配温度</w:t>
      </w:r>
      <w:r w:rsidRPr="00C50F54">
        <w:rPr>
          <w:rFonts w:ascii="宋体" w:eastAsia="宋体" w:hAnsi="宋体" w:cs="宋体"/>
          <w:i/>
          <w:iCs/>
          <w:kern w:val="0"/>
          <w:szCs w:val="21"/>
        </w:rPr>
        <w:t>T</w:t>
      </w:r>
      <w:r w:rsidRPr="00C50F54">
        <w:rPr>
          <w:rFonts w:ascii="宋体" w:eastAsia="宋体" w:hAnsi="宋体" w:cs="宋体"/>
          <w:kern w:val="0"/>
          <w:szCs w:val="21"/>
        </w:rPr>
        <w:t>的膨胀系数。</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为了使玻璃消除永久应力，封接件需经退火，良好的退火对封接质量有着重要的意义。退火后的封接件不应快速冷却，因为金属比玻璃的导热性好，因而金属比玻璃冷得快。当金属和玻璃的膨胀系数相同时，这种不同的冷却速率导致金属比玻璃收缩大，当玻璃失去流动性后，金属就不得不在窄的范围内冷却，两者长度的改变影响到玻璃和金属的附着能力。如果开始快速冷却的温度超过玻璃的影响</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退火温度下限，玻璃将处于拉伸状态。为了防止这种拉应力的产生以及为了使玻璃略带压力，玻璃和金属封接后，往往在煤气火焰上单独地加热金属部分。</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（3）玻璃的强度和界面扩散</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在考虑到玻璃和金属膨胀系数匹配的基础上，提高破璃的机械强度、尤其是抗拉强度，这对于封接件受到热冲击或者因温度梯度引起的热应力乃至受到使用中的外力时都是有利的。一般玻璃的抗压强度可以很高，达到600～1500MPa，而抗拉强度极低仅是抗压强度的1O%左右。实际上只是抗拉强度会出现问题。如有可能，采用结晶化破璃封接，这是提高玻璃抗拉强度的有效途径，它通常可以达到原始玻璃抗拉强度的3～5倍，甚至5倍以上。</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必须指出，封接处大量气泡（尤其是成串气泡）的存在是很有害的，因为它能降低机械强度和造成慢性漏气。溶解在金属中的气体在封接加热时放出，是产生气泡的一个原因，这在钨、钼、铂等金属是少见的，而镍、铁及其合金较多。为此，除选用真空治炼法制得的金属外，通常可利用在真空中或氢气中加热金属预先去气来消除此因素。产生气泡的另一个原因是碳，特别是金属表面层中的碳，在封接时会氧化成二氧化碳气体而造成气泡，这在镍、铁及其合金中亦较其它金属为严重。解决过个问题的方法是把金属放在湿氢或真空中退火，以去掉气体和碳。从面杜绝气泡的产生。遇火温度一般在900～I100℃，时间根据金属的厚度而定。</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在封接界面附近有两类情况：一类是两种不同材料之间的封接，在交界面直接产生相互扩散。例如玻璃和玻璃光学研磨封接，以及金属之间的熔接。另一类是为便于封接，交界处放入异种材料。例如玻璃和金属、陶瓷与金属难以直接发生相互扩散的封接。这种场台下产生熔化扩散现象。然而，无论是相互扩散或是熔化扩散界面附近的组成、性质和材质内部的组成、性质是不同的，这种变化对封接件的稳定性有很大的影响。</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（4）封接件的形状、尺寸以及表面粗糙度</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封接件内的应力大小和分布情况，受到封接件形状与尺寸的影响。当应力超过封接材料的强度极限时，势必损伤封接制品。一般地说，封接后，如果封接件仅仅作为电子管或电真空器件的一个组成部分，尚需继续进行加工，或者用来和同样的电子管或电子器件的封接部进行封接，则需再一次热处理或经受机械力的作用。外力造成的暂时应力将与材料相互间的热收缩应力复合在一起。</w:t>
      </w:r>
    </w:p>
    <w:p w:rsidR="00C06ECD" w:rsidRPr="00C50F54" w:rsidRDefault="00C06ECD" w:rsidP="00C06ECD">
      <w:pPr>
        <w:widowControl/>
        <w:ind w:firstLineChars="202" w:firstLine="424"/>
        <w:jc w:val="left"/>
        <w:rPr>
          <w:rFonts w:ascii="宋体" w:eastAsia="宋体" w:hAnsi="宋体" w:cs="宋体"/>
          <w:kern w:val="0"/>
          <w:szCs w:val="21"/>
        </w:rPr>
      </w:pPr>
      <w:r w:rsidRPr="00C50F54">
        <w:rPr>
          <w:rFonts w:ascii="宋体" w:eastAsia="宋体" w:hAnsi="宋体" w:cs="宋体"/>
          <w:kern w:val="0"/>
          <w:szCs w:val="21"/>
        </w:rPr>
        <w:t>与材料间热收缩差同时形成的永久应力和由各种原因构成的暂时应力复合的结果，其值是相当可观的。如果忽视了形状与尺寸对应力的影响，则有可能影响到封接件的稳定性。例如在生产实践中，为了减轻这种应力，可以利用金属薄边的可塑性进行封接，甚至可以利用金属的弹性来进行封接。此外，在粘附性试验中也发现，如果底料上凹凸均匀，则粘附性良好，必然对封接产生有利的影响。</w:t>
      </w:r>
    </w:p>
    <w:p w:rsidR="00C06ECD" w:rsidRPr="00C50F54" w:rsidRDefault="00C06ECD" w:rsidP="00C06ECD">
      <w:pPr>
        <w:pStyle w:val="2"/>
      </w:pPr>
      <w:r w:rsidRPr="00C50F54">
        <w:t>5-17</w:t>
      </w:r>
      <w:r>
        <w:rPr>
          <w:rFonts w:hint="eastAsia"/>
        </w:rPr>
        <w:t xml:space="preserve"> </w:t>
      </w:r>
      <w:r w:rsidRPr="00C50F54">
        <w:t>MgO－Al</w:t>
      </w:r>
      <w:r w:rsidRPr="00C50F54">
        <w:rPr>
          <w:vertAlign w:val="subscript"/>
        </w:rPr>
        <w:t>2</w:t>
      </w:r>
      <w:r w:rsidRPr="00C50F54">
        <w:t>O</w:t>
      </w:r>
      <w:r w:rsidRPr="00C50F54">
        <w:rPr>
          <w:vertAlign w:val="subscript"/>
        </w:rPr>
        <w:t>3</w:t>
      </w:r>
      <w:r w:rsidRPr="00C50F54">
        <w:t>－SiO</w:t>
      </w:r>
      <w:r w:rsidRPr="00C50F54">
        <w:rPr>
          <w:vertAlign w:val="subscript"/>
        </w:rPr>
        <w:t>2</w:t>
      </w:r>
      <w:r w:rsidRPr="00C50F54">
        <w:t>系统的低共熔物放在Si</w:t>
      </w:r>
      <w:r w:rsidRPr="00C50F54">
        <w:rPr>
          <w:vertAlign w:val="subscript"/>
        </w:rPr>
        <w:t>3</w:t>
      </w:r>
      <w:r w:rsidRPr="00C50F54">
        <w:t>N</w:t>
      </w:r>
      <w:r w:rsidRPr="00C50F54">
        <w:rPr>
          <w:vertAlign w:val="subscript"/>
        </w:rPr>
        <w:t>4</w:t>
      </w:r>
      <w:r w:rsidRPr="00C50F54">
        <w:t>陶瓷片上，在低共熔温度下，液相的表面张力为900mN/rn液体与固体的界面能为600mN/m，测得接触角为70.52</w:t>
      </w:r>
      <w:r w:rsidRPr="00C50F54">
        <w:rPr>
          <w:vertAlign w:val="superscript"/>
        </w:rPr>
        <w:t>o</w:t>
      </w:r>
      <w:r w:rsidRPr="00C50F54">
        <w:t>。（1）求Si</w:t>
      </w:r>
      <w:r w:rsidRPr="00C50F54">
        <w:rPr>
          <w:vertAlign w:val="subscript"/>
        </w:rPr>
        <w:t>3</w:t>
      </w:r>
      <w:r w:rsidRPr="00C50F54">
        <w:t>N</w:t>
      </w:r>
      <w:r w:rsidRPr="00C50F54">
        <w:rPr>
          <w:vertAlign w:val="subscript"/>
        </w:rPr>
        <w:t>4</w:t>
      </w:r>
      <w:r w:rsidRPr="00C50F54">
        <w:t>的表面张力；（2）把Si</w:t>
      </w:r>
      <w:r w:rsidRPr="00C50F54">
        <w:rPr>
          <w:vertAlign w:val="subscript"/>
        </w:rPr>
        <w:t>3</w:t>
      </w:r>
      <w:r w:rsidRPr="00C50F54">
        <w:t>N</w:t>
      </w:r>
      <w:r w:rsidRPr="00C50F54">
        <w:rPr>
          <w:vertAlign w:val="subscript"/>
        </w:rPr>
        <w:t>4</w:t>
      </w:r>
      <w:r w:rsidRPr="00C50F54">
        <w:t>在低共熔温度下进行热处理，测试其热腐蚀的槽角为60℃，求Si</w:t>
      </w:r>
      <w:r w:rsidRPr="00C50F54">
        <w:rPr>
          <w:vertAlign w:val="subscript"/>
        </w:rPr>
        <w:t>3</w:t>
      </w:r>
      <w:r w:rsidRPr="00C50F54">
        <w:t>N</w:t>
      </w:r>
      <w:r w:rsidRPr="00C50F54">
        <w:rPr>
          <w:vertAlign w:val="subscript"/>
        </w:rPr>
        <w:t>4</w:t>
      </w:r>
      <w:r w:rsidRPr="00C50F54">
        <w:t>的晶界能？</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lastRenderedPageBreak/>
        <w:t>解：（1）</w:t>
      </w:r>
      <w:r w:rsidRPr="00C441A7">
        <w:rPr>
          <w:rFonts w:ascii="宋体" w:eastAsia="宋体" w:hAnsi="宋体" w:cs="宋体"/>
          <w:noProof/>
          <w:kern w:val="0"/>
          <w:szCs w:val="21"/>
          <w:vertAlign w:val="subscript"/>
        </w:rPr>
        <w:drawing>
          <wp:inline distT="0" distB="0" distL="0" distR="0">
            <wp:extent cx="1181100" cy="228600"/>
            <wp:effectExtent l="0" t="0" r="0" b="0"/>
            <wp:docPr id="358" name="图片 358" descr="http://netclass.csu.edu.cn/jpkc2008/csu/12wujicailiao/xiti/images/ans05/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descr="http://netclass.csu.edu.cn/jpkc2008/csu/12wujicailiao/xiti/images/ans05/image027.gif"/>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1100" cy="228600"/>
                    </a:xfrm>
                    <a:prstGeom prst="rect">
                      <a:avLst/>
                    </a:prstGeom>
                    <a:noFill/>
                    <a:ln>
                      <a:noFill/>
                    </a:ln>
                  </pic:spPr>
                </pic:pic>
              </a:graphicData>
            </a:graphic>
          </wp:inline>
        </w:drawing>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=900cos70.52</w:t>
      </w:r>
      <w:r w:rsidRPr="00C50F54">
        <w:rPr>
          <w:rFonts w:ascii="宋体" w:eastAsia="宋体" w:hAnsi="宋体" w:cs="宋体"/>
          <w:kern w:val="0"/>
          <w:szCs w:val="21"/>
          <w:vertAlign w:val="superscript"/>
        </w:rPr>
        <w:t>0</w:t>
      </w:r>
      <w:r w:rsidRPr="00C50F54">
        <w:rPr>
          <w:rFonts w:ascii="宋体" w:eastAsia="宋体" w:hAnsi="宋体" w:cs="宋体"/>
          <w:kern w:val="0"/>
          <w:szCs w:val="21"/>
        </w:rPr>
        <w:t>+600</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=900mN/M</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（2）</w:t>
      </w:r>
      <w:r w:rsidRPr="00C441A7">
        <w:rPr>
          <w:rFonts w:ascii="宋体" w:eastAsia="宋体" w:hAnsi="宋体" w:cs="宋体"/>
          <w:noProof/>
          <w:kern w:val="0"/>
          <w:szCs w:val="21"/>
          <w:vertAlign w:val="subscript"/>
        </w:rPr>
        <w:drawing>
          <wp:inline distT="0" distB="0" distL="0" distR="0">
            <wp:extent cx="1076325" cy="390525"/>
            <wp:effectExtent l="0" t="0" r="9525" b="9525"/>
            <wp:docPr id="357" name="图片 357" descr="http://netclass.csu.edu.cn/jpkc2008/csu/12wujicailiao/xiti/images/ans05/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descr="http://netclass.csu.edu.cn/jpkc2008/csu/12wujicailiao/xiti/images/ans05/image028.gif"/>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6325" cy="390525"/>
                    </a:xfrm>
                    <a:prstGeom prst="rect">
                      <a:avLst/>
                    </a:prstGeom>
                    <a:noFill/>
                    <a:ln>
                      <a:noFill/>
                    </a:ln>
                  </pic:spPr>
                </pic:pic>
              </a:graphicData>
            </a:graphic>
          </wp:inline>
        </w:drawing>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=2×900cos30</w:t>
      </w:r>
      <w:r w:rsidRPr="00C50F54">
        <w:rPr>
          <w:rFonts w:ascii="宋体" w:eastAsia="宋体" w:hAnsi="宋体" w:cs="宋体"/>
          <w:kern w:val="0"/>
          <w:szCs w:val="21"/>
          <w:vertAlign w:val="superscript"/>
        </w:rPr>
        <w:t>0</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=1558.8mN/M</w:t>
      </w:r>
    </w:p>
    <w:p w:rsidR="00C06ECD" w:rsidRPr="00C50F54" w:rsidRDefault="00C06ECD" w:rsidP="00C06ECD">
      <w:pPr>
        <w:pStyle w:val="2"/>
      </w:pPr>
      <w:r w:rsidRPr="00C50F54">
        <w:t>5-18氧化铝瓷件中需要披银，已知1000℃时</w:t>
      </w:r>
      <w:r w:rsidRPr="00C441A7">
        <w:rPr>
          <w:noProof/>
          <w:vertAlign w:val="subscript"/>
        </w:rPr>
        <w:drawing>
          <wp:inline distT="0" distB="0" distL="0" distR="0">
            <wp:extent cx="1038225" cy="238125"/>
            <wp:effectExtent l="0" t="0" r="9525" b="9525"/>
            <wp:docPr id="356" name="图片 356" descr="http://netclass.csu.edu.cn/jpkc2008/csu/12wujicailiao/xiti/images/ans05/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descr="http://netclass.csu.edu.cn/jpkc2008/csu/12wujicailiao/xiti/images/ans05/image029.gif"/>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8225" cy="238125"/>
                    </a:xfrm>
                    <a:prstGeom prst="rect">
                      <a:avLst/>
                    </a:prstGeom>
                    <a:noFill/>
                    <a:ln>
                      <a:noFill/>
                    </a:ln>
                  </pic:spPr>
                </pic:pic>
              </a:graphicData>
            </a:graphic>
          </wp:inline>
        </w:drawing>
      </w:r>
      <w:r w:rsidRPr="00C50F54">
        <w:t>mN/m；</w:t>
      </w:r>
      <w:r w:rsidRPr="00C441A7">
        <w:rPr>
          <w:noProof/>
          <w:vertAlign w:val="subscript"/>
        </w:rPr>
        <w:drawing>
          <wp:inline distT="0" distB="0" distL="0" distR="0">
            <wp:extent cx="847725" cy="238125"/>
            <wp:effectExtent l="0" t="0" r="9525" b="9525"/>
            <wp:docPr id="355" name="图片 355" descr="http://netclass.csu.edu.cn/jpkc2008/csu/12wujicailiao/xiti/images/ans05/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descr="http://netclass.csu.edu.cn/jpkc2008/csu/12wujicailiao/xiti/images/ans05/image030.gif"/>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7725" cy="238125"/>
                    </a:xfrm>
                    <a:prstGeom prst="rect">
                      <a:avLst/>
                    </a:prstGeom>
                    <a:noFill/>
                    <a:ln>
                      <a:noFill/>
                    </a:ln>
                  </pic:spPr>
                </pic:pic>
              </a:graphicData>
            </a:graphic>
          </wp:inline>
        </w:drawing>
      </w:r>
      <w:r w:rsidRPr="00C50F54">
        <w:t>mN/m；</w:t>
      </w:r>
      <w:r w:rsidRPr="00C441A7">
        <w:rPr>
          <w:noProof/>
          <w:vertAlign w:val="subscript"/>
        </w:rPr>
        <w:drawing>
          <wp:inline distT="0" distB="0" distL="0" distR="0">
            <wp:extent cx="1447800" cy="238125"/>
            <wp:effectExtent l="0" t="0" r="0" b="9525"/>
            <wp:docPr id="354" name="图片 354" descr="http://netclass.csu.edu.cn/jpkc2008/csu/12wujicailiao/xiti/images/ans05/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descr="http://netclass.csu.edu.cn/jpkc2008/csu/12wujicailiao/xiti/images/ans05/image031.gif"/>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7800" cy="238125"/>
                    </a:xfrm>
                    <a:prstGeom prst="rect">
                      <a:avLst/>
                    </a:prstGeom>
                    <a:noFill/>
                    <a:ln>
                      <a:noFill/>
                    </a:ln>
                  </pic:spPr>
                </pic:pic>
              </a:graphicData>
            </a:graphic>
          </wp:inline>
        </w:drawing>
      </w:r>
      <w:r w:rsidRPr="00C50F54">
        <w:t>mN/m，问液态银能否润湿氧化铝瓷件表面？可以用什么方法改善它们之间的润湿性？</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解：</w:t>
      </w:r>
      <w:r w:rsidRPr="00C441A7">
        <w:rPr>
          <w:rFonts w:ascii="宋体" w:eastAsia="宋体" w:hAnsi="宋体" w:cs="宋体"/>
          <w:noProof/>
          <w:kern w:val="0"/>
          <w:szCs w:val="21"/>
          <w:vertAlign w:val="subscript"/>
        </w:rPr>
        <w:drawing>
          <wp:inline distT="0" distB="0" distL="0" distR="0">
            <wp:extent cx="1171575" cy="514350"/>
            <wp:effectExtent l="0" t="0" r="9525" b="0"/>
            <wp:docPr id="353" name="图片 353" descr="http://netclass.csu.edu.cn/jpkc2008/csu/12wujicailiao/xiti/images/ans05/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descr="http://netclass.csu.edu.cn/jpkc2008/csu/12wujicailiao/xiti/images/ans05/image032.gif"/>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1575" cy="514350"/>
                    </a:xfrm>
                    <a:prstGeom prst="rect">
                      <a:avLst/>
                    </a:prstGeom>
                    <a:noFill/>
                    <a:ln>
                      <a:noFill/>
                    </a:ln>
                  </pic:spPr>
                </pic:pic>
              </a:graphicData>
            </a:graphic>
          </wp:inline>
        </w:drawing>
      </w:r>
      <w:r w:rsidRPr="00C50F54">
        <w:rPr>
          <w:rFonts w:ascii="宋体" w:eastAsia="宋体" w:hAnsi="宋体" w:cs="宋体"/>
          <w:kern w:val="0"/>
          <w:szCs w:val="21"/>
        </w:rPr>
        <w:t>=-0.8370</w:t>
      </w:r>
    </w:p>
    <w:p w:rsidR="00C06ECD" w:rsidRPr="00C50F54" w:rsidRDefault="00C06ECD" w:rsidP="00C06ECD">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1057275" cy="200025"/>
            <wp:effectExtent l="0" t="0" r="9525" b="9525"/>
            <wp:docPr id="352" name="图片 352" descr="http://netclass.csu.edu.cn/jpkc2008/csu/12wujicailiao/xiti/images/ans05/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descr="http://netclass.csu.edu.cn/jpkc2008/csu/12wujicailiao/xiti/images/ans05/image033.gif"/>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7275" cy="200025"/>
                    </a:xfrm>
                    <a:prstGeom prst="rect">
                      <a:avLst/>
                    </a:prstGeom>
                    <a:noFill/>
                    <a:ln>
                      <a:noFill/>
                    </a:ln>
                  </pic:spPr>
                </pic:pic>
              </a:graphicData>
            </a:graphic>
          </wp:inline>
        </w:drawing>
      </w:r>
      <w:r w:rsidRPr="00C50F54">
        <w:rPr>
          <w:rFonts w:ascii="宋体" w:eastAsia="宋体" w:hAnsi="宋体" w:cs="宋体"/>
          <w:kern w:val="0"/>
          <w:szCs w:val="21"/>
        </w:rPr>
        <w:t>不能润湿，陶瓷元件表面披银，必须先将瓷件表面磨平并抛光，才能提高瓷件与银层之间的润湿性。</w:t>
      </w:r>
    </w:p>
    <w:p w:rsidR="00C06ECD" w:rsidRPr="00C50F54" w:rsidRDefault="00C06ECD" w:rsidP="00C06ECD">
      <w:pPr>
        <w:pStyle w:val="2"/>
      </w:pPr>
      <w:r w:rsidRPr="00C50F54">
        <w:t>5-19根据图5-13和表5-2可知，具有面心立方晶格不同晶面（110）、（100）、（111）上，原子密度不同，试回答，那一个晶面上固－气表面能将是最低的？为什么？</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解：根据公式表面能</w:t>
      </w:r>
      <w:r w:rsidRPr="00C441A7">
        <w:rPr>
          <w:rFonts w:ascii="宋体" w:eastAsia="宋体" w:hAnsi="宋体" w:cs="宋体"/>
          <w:noProof/>
          <w:kern w:val="0"/>
          <w:szCs w:val="21"/>
          <w:vertAlign w:val="subscript"/>
        </w:rPr>
        <w:drawing>
          <wp:inline distT="0" distB="0" distL="0" distR="0">
            <wp:extent cx="2133600" cy="457200"/>
            <wp:effectExtent l="0" t="0" r="0" b="0"/>
            <wp:docPr id="351" name="图片 351" descr="http://netclass.csu.edu.cn/jpkc2008/csu/12wujicailiao/xiti/images/ans05/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descr="http://netclass.csu.edu.cn/jpkc2008/csu/12wujicailiao/xiti/images/ans05/image034.gif"/>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33600" cy="457200"/>
                    </a:xfrm>
                    <a:prstGeom prst="rect">
                      <a:avLst/>
                    </a:prstGeom>
                    <a:noFill/>
                    <a:ln>
                      <a:noFill/>
                    </a:ln>
                  </pic:spPr>
                </pic:pic>
              </a:graphicData>
            </a:graphic>
          </wp:inline>
        </w:drawing>
      </w:r>
      <w:r w:rsidRPr="00C50F54">
        <w:rPr>
          <w:rFonts w:ascii="宋体" w:eastAsia="宋体" w:hAnsi="宋体" w:cs="宋体"/>
          <w:kern w:val="0"/>
          <w:szCs w:val="21"/>
        </w:rPr>
        <w:t>，其中</w:t>
      </w:r>
      <w:r w:rsidRPr="00C441A7">
        <w:rPr>
          <w:rFonts w:ascii="宋体" w:eastAsia="宋体" w:hAnsi="宋体" w:cs="宋体"/>
          <w:noProof/>
          <w:kern w:val="0"/>
          <w:szCs w:val="21"/>
          <w:vertAlign w:val="subscript"/>
        </w:rPr>
        <w:drawing>
          <wp:inline distT="0" distB="0" distL="0" distR="0">
            <wp:extent cx="219075" cy="238125"/>
            <wp:effectExtent l="0" t="0" r="9525" b="9525"/>
            <wp:docPr id="350" name="图片 350" descr="http://netclass.csu.edu.cn/jpkc2008/csu/12wujicailiao/xiti/images/ans05/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descr="http://netclass.csu.edu.cn/jpkc2008/csu/12wujicailiao/xiti/images/ans05/image035.gif"/>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38125"/>
                    </a:xfrm>
                    <a:prstGeom prst="rect">
                      <a:avLst/>
                    </a:prstGeom>
                    <a:noFill/>
                    <a:ln>
                      <a:noFill/>
                    </a:ln>
                  </pic:spPr>
                </pic:pic>
              </a:graphicData>
            </a:graphic>
          </wp:inline>
        </w:drawing>
      </w:r>
      <w:r w:rsidRPr="00C50F54">
        <w:rPr>
          <w:rFonts w:ascii="宋体" w:eastAsia="宋体" w:hAnsi="宋体" w:cs="宋体"/>
          <w:kern w:val="0"/>
          <w:szCs w:val="21"/>
        </w:rPr>
        <w:t>为固体表面能，</w:t>
      </w:r>
      <w:r w:rsidRPr="00C441A7">
        <w:rPr>
          <w:rFonts w:ascii="宋体" w:eastAsia="宋体" w:hAnsi="宋体" w:cs="宋体"/>
          <w:noProof/>
          <w:kern w:val="0"/>
          <w:szCs w:val="21"/>
          <w:vertAlign w:val="subscript"/>
        </w:rPr>
        <w:drawing>
          <wp:inline distT="0" distB="0" distL="0" distR="0">
            <wp:extent cx="200025" cy="219075"/>
            <wp:effectExtent l="0" t="0" r="9525" b="9525"/>
            <wp:docPr id="349" name="图片 349" descr="http://netclass.csu.edu.cn/jpkc2008/csu/12wujicailiao/xiti/images/ans05/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descr="http://netclass.csu.edu.cn/jpkc2008/csu/12wujicailiao/xiti/images/ans05/image036.gif"/>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025" cy="219075"/>
                    </a:xfrm>
                    <a:prstGeom prst="rect">
                      <a:avLst/>
                    </a:prstGeom>
                    <a:noFill/>
                    <a:ln>
                      <a:noFill/>
                    </a:ln>
                  </pic:spPr>
                </pic:pic>
              </a:graphicData>
            </a:graphic>
          </wp:inline>
        </w:drawing>
      </w:r>
      <w:r w:rsidRPr="00C50F54">
        <w:rPr>
          <w:rFonts w:ascii="宋体" w:eastAsia="宋体" w:hAnsi="宋体" w:cs="宋体"/>
          <w:kern w:val="0"/>
          <w:szCs w:val="21"/>
        </w:rPr>
        <w:t>为晶格能，</w:t>
      </w:r>
      <w:r w:rsidRPr="00C441A7">
        <w:rPr>
          <w:rFonts w:ascii="宋体" w:eastAsia="宋体" w:hAnsi="宋体" w:cs="宋体"/>
          <w:noProof/>
          <w:kern w:val="0"/>
          <w:szCs w:val="21"/>
          <w:vertAlign w:val="subscript"/>
        </w:rPr>
        <w:drawing>
          <wp:inline distT="0" distB="0" distL="0" distR="0">
            <wp:extent cx="219075" cy="228600"/>
            <wp:effectExtent l="0" t="0" r="9525" b="0"/>
            <wp:docPr id="348" name="图片 348" descr="http://netclass.csu.edu.cn/jpkc2008/csu/12wujicailiao/xiti/images/ans05/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descr="http://netclass.csu.edu.cn/jpkc2008/csu/12wujicailiao/xiti/images/ans05/image037.gif"/>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9075" cy="228600"/>
                    </a:xfrm>
                    <a:prstGeom prst="rect">
                      <a:avLst/>
                    </a:prstGeom>
                    <a:noFill/>
                    <a:ln>
                      <a:noFill/>
                    </a:ln>
                  </pic:spPr>
                </pic:pic>
              </a:graphicData>
            </a:graphic>
          </wp:inline>
        </w:drawing>
      </w:r>
      <w:r w:rsidRPr="00C50F54">
        <w:rPr>
          <w:rFonts w:ascii="宋体" w:eastAsia="宋体" w:hAnsi="宋体" w:cs="宋体"/>
          <w:kern w:val="0"/>
          <w:szCs w:val="21"/>
        </w:rPr>
        <w:t>为阿弗加德罗常数，</w:t>
      </w:r>
      <w:r w:rsidRPr="00C441A7">
        <w:rPr>
          <w:rFonts w:ascii="宋体" w:eastAsia="宋体" w:hAnsi="宋体" w:cs="宋体"/>
          <w:noProof/>
          <w:kern w:val="0"/>
          <w:szCs w:val="21"/>
          <w:vertAlign w:val="subscript"/>
        </w:rPr>
        <w:drawing>
          <wp:inline distT="0" distB="0" distL="0" distR="0">
            <wp:extent cx="180975" cy="190500"/>
            <wp:effectExtent l="0" t="0" r="9525" b="0"/>
            <wp:docPr id="347" name="图片 347" descr="http://netclass.csu.edu.cn/jpkc2008/csu/12wujicailiao/xiti/images/ans05/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descr="http://netclass.csu.edu.cn/jpkc2008/csu/12wujicailiao/xiti/images/ans05/image038.gif"/>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 cy="190500"/>
                    </a:xfrm>
                    <a:prstGeom prst="rect">
                      <a:avLst/>
                    </a:prstGeom>
                    <a:noFill/>
                    <a:ln>
                      <a:noFill/>
                    </a:ln>
                  </pic:spPr>
                </pic:pic>
              </a:graphicData>
            </a:graphic>
          </wp:inline>
        </w:drawing>
      </w:r>
      <w:r w:rsidRPr="00C50F54">
        <w:rPr>
          <w:rFonts w:ascii="宋体" w:eastAsia="宋体" w:hAnsi="宋体" w:cs="宋体"/>
          <w:kern w:val="0"/>
          <w:szCs w:val="21"/>
        </w:rPr>
        <w:t>为1m2表面上的原子数目。</w:t>
      </w:r>
      <w:r w:rsidRPr="00C441A7">
        <w:rPr>
          <w:rFonts w:ascii="宋体" w:eastAsia="宋体" w:hAnsi="宋体" w:cs="宋体"/>
          <w:noProof/>
          <w:kern w:val="0"/>
          <w:szCs w:val="21"/>
          <w:vertAlign w:val="subscript"/>
        </w:rPr>
        <w:drawing>
          <wp:inline distT="0" distB="0" distL="0" distR="0">
            <wp:extent cx="180975" cy="238125"/>
            <wp:effectExtent l="0" t="0" r="9525" b="9525"/>
            <wp:docPr id="346" name="图片 346" descr="http://netclass.csu.edu.cn/jpkc2008/csu/12wujicailiao/xiti/images/ans05/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descr="http://netclass.csu.edu.cn/jpkc2008/csu/12wujicailiao/xiti/images/ans05/image039.gif"/>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 cy="238125"/>
                    </a:xfrm>
                    <a:prstGeom prst="rect">
                      <a:avLst/>
                    </a:prstGeom>
                    <a:noFill/>
                    <a:ln>
                      <a:noFill/>
                    </a:ln>
                  </pic:spPr>
                </pic:pic>
              </a:graphicData>
            </a:graphic>
          </wp:inline>
        </w:drawing>
      </w:r>
      <w:r w:rsidRPr="00C50F54">
        <w:rPr>
          <w:rFonts w:ascii="宋体" w:eastAsia="宋体" w:hAnsi="宋体" w:cs="宋体"/>
          <w:kern w:val="0"/>
          <w:szCs w:val="21"/>
        </w:rPr>
        <w:t>和</w:t>
      </w:r>
      <w:r w:rsidRPr="00C441A7">
        <w:rPr>
          <w:rFonts w:ascii="宋体" w:eastAsia="宋体" w:hAnsi="宋体" w:cs="宋体"/>
          <w:noProof/>
          <w:kern w:val="0"/>
          <w:szCs w:val="21"/>
          <w:vertAlign w:val="subscript"/>
        </w:rPr>
        <w:drawing>
          <wp:inline distT="0" distB="0" distL="0" distR="0">
            <wp:extent cx="180975" cy="238125"/>
            <wp:effectExtent l="0" t="0" r="9525" b="9525"/>
            <wp:docPr id="345" name="图片 345" descr="http://netclass.csu.edu.cn/jpkc2008/csu/12wujicailiao/xiti/images/ans05/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descr="http://netclass.csu.edu.cn/jpkc2008/csu/12wujicailiao/xiti/images/ans05/image040.gif"/>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 cy="238125"/>
                    </a:xfrm>
                    <a:prstGeom prst="rect">
                      <a:avLst/>
                    </a:prstGeom>
                    <a:noFill/>
                    <a:ln>
                      <a:noFill/>
                    </a:ln>
                  </pic:spPr>
                </pic:pic>
              </a:graphicData>
            </a:graphic>
          </wp:inline>
        </w:drawing>
      </w:r>
      <w:r w:rsidRPr="00C50F54">
        <w:rPr>
          <w:rFonts w:ascii="宋体" w:eastAsia="宋体" w:hAnsi="宋体" w:cs="宋体"/>
          <w:kern w:val="0"/>
          <w:szCs w:val="21"/>
        </w:rPr>
        <w:t>分别为表示第i个原子在晶体体积内和表面上时，最邻近的原子的数目，在面心立方体晶体中</w:t>
      </w:r>
      <w:r w:rsidRPr="00C441A7">
        <w:rPr>
          <w:rFonts w:ascii="宋体" w:eastAsia="宋体" w:hAnsi="宋体" w:cs="宋体"/>
          <w:noProof/>
          <w:kern w:val="0"/>
          <w:szCs w:val="21"/>
          <w:vertAlign w:val="subscript"/>
        </w:rPr>
        <w:drawing>
          <wp:inline distT="0" distB="0" distL="0" distR="0">
            <wp:extent cx="533400" cy="238125"/>
            <wp:effectExtent l="0" t="0" r="0" b="9525"/>
            <wp:docPr id="344" name="图片 344" descr="http://netclass.csu.edu.cn/jpkc2008/csu/12wujicailiao/xiti/images/ans05/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http://netclass.csu.edu.cn/jpkc2008/csu/12wujicailiao/xiti/images/ans05/image041.gif"/>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238125"/>
                    </a:xfrm>
                    <a:prstGeom prst="rect">
                      <a:avLst/>
                    </a:prstGeom>
                    <a:noFill/>
                    <a:ln>
                      <a:noFill/>
                    </a:ln>
                  </pic:spPr>
                </pic:pic>
              </a:graphicData>
            </a:graphic>
          </wp:inline>
        </w:drawing>
      </w:r>
      <w:r w:rsidRPr="00C441A7">
        <w:rPr>
          <w:rFonts w:ascii="宋体" w:eastAsia="宋体" w:hAnsi="宋体" w:cs="宋体"/>
          <w:noProof/>
          <w:kern w:val="0"/>
          <w:szCs w:val="21"/>
          <w:vertAlign w:val="subscript"/>
        </w:rPr>
        <w:drawing>
          <wp:inline distT="0" distB="0" distL="0" distR="0">
            <wp:extent cx="180975" cy="238125"/>
            <wp:effectExtent l="0" t="0" r="9525" b="9525"/>
            <wp:docPr id="343" name="图片 343" descr="http://netclass.csu.edu.cn/jpkc2008/csu/12wujicailiao/xiti/images/ans05/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descr="http://netclass.csu.edu.cn/jpkc2008/csu/12wujicailiao/xiti/images/ans05/image040.gif"/>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 cy="238125"/>
                    </a:xfrm>
                    <a:prstGeom prst="rect">
                      <a:avLst/>
                    </a:prstGeom>
                    <a:noFill/>
                    <a:ln>
                      <a:noFill/>
                    </a:ln>
                  </pic:spPr>
                </pic:pic>
              </a:graphicData>
            </a:graphic>
          </wp:inline>
        </w:drawing>
      </w:r>
      <w:r w:rsidRPr="00C50F54">
        <w:rPr>
          <w:rFonts w:ascii="宋体" w:eastAsia="宋体" w:hAnsi="宋体" w:cs="宋体"/>
          <w:kern w:val="0"/>
          <w:szCs w:val="21"/>
        </w:rPr>
        <w:t>在（111）面上为6，在（100）面上为4，在（110）面上为2.将上述数据带入公式，得</w:t>
      </w:r>
    </w:p>
    <w:p w:rsidR="00C06ECD" w:rsidRPr="00C50F54" w:rsidRDefault="00C06ECD" w:rsidP="00C06ECD">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295525" cy="447675"/>
            <wp:effectExtent l="0" t="0" r="9525" b="9525"/>
            <wp:docPr id="342" name="图片 342" descr="http://netclass.csu.edu.cn/jpkc2008/csu/12wujicailiao/xiti/images/ans05/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descr="http://netclass.csu.edu.cn/jpkc2008/csu/12wujicailiao/xiti/images/ans05/image042.gif"/>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5525" cy="447675"/>
                    </a:xfrm>
                    <a:prstGeom prst="rect">
                      <a:avLst/>
                    </a:prstGeom>
                    <a:noFill/>
                    <a:ln>
                      <a:noFill/>
                    </a:ln>
                  </pic:spPr>
                </pic:pic>
              </a:graphicData>
            </a:graphic>
          </wp:inline>
        </w:drawing>
      </w:r>
    </w:p>
    <w:p w:rsidR="00C06ECD" w:rsidRPr="00C50F54" w:rsidRDefault="00C06ECD" w:rsidP="00C06ECD">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295525" cy="447675"/>
            <wp:effectExtent l="0" t="0" r="9525" b="9525"/>
            <wp:docPr id="341" name="图片 341" descr="http://netclass.csu.edu.cn/jpkc2008/csu/12wujicailiao/xiti/images/ans05/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descr="http://netclass.csu.edu.cn/jpkc2008/csu/12wujicailiao/xiti/images/ans05/image043.gif"/>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5525" cy="447675"/>
                    </a:xfrm>
                    <a:prstGeom prst="rect">
                      <a:avLst/>
                    </a:prstGeom>
                    <a:noFill/>
                    <a:ln>
                      <a:noFill/>
                    </a:ln>
                  </pic:spPr>
                </pic:pic>
              </a:graphicData>
            </a:graphic>
          </wp:inline>
        </w:drawing>
      </w:r>
    </w:p>
    <w:p w:rsidR="00C06ECD" w:rsidRPr="00C50F54" w:rsidRDefault="00C06ECD" w:rsidP="00C06ECD">
      <w:pPr>
        <w:widowControl/>
        <w:jc w:val="left"/>
        <w:rPr>
          <w:rFonts w:ascii="宋体" w:eastAsia="宋体" w:hAnsi="宋体" w:cs="宋体"/>
          <w:kern w:val="0"/>
          <w:szCs w:val="21"/>
        </w:rPr>
      </w:pPr>
      <w:r w:rsidRPr="00C441A7">
        <w:rPr>
          <w:rFonts w:ascii="宋体" w:eastAsia="宋体" w:hAnsi="宋体" w:cs="宋体"/>
          <w:noProof/>
          <w:kern w:val="0"/>
          <w:szCs w:val="21"/>
          <w:vertAlign w:val="subscript"/>
        </w:rPr>
        <w:drawing>
          <wp:inline distT="0" distB="0" distL="0" distR="0">
            <wp:extent cx="2295525" cy="447675"/>
            <wp:effectExtent l="0" t="0" r="9525" b="9525"/>
            <wp:docPr id="340" name="图片 340" descr="http://netclass.csu.edu.cn/jpkc2008/csu/12wujicailiao/xiti/images/ans05/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descr="http://netclass.csu.edu.cn/jpkc2008/csu/12wujicailiao/xiti/images/ans05/image044.gif"/>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5525" cy="447675"/>
                    </a:xfrm>
                    <a:prstGeom prst="rect">
                      <a:avLst/>
                    </a:prstGeom>
                    <a:noFill/>
                    <a:ln>
                      <a:noFill/>
                    </a:ln>
                  </pic:spPr>
                </pic:pic>
              </a:graphicData>
            </a:graphic>
          </wp:inline>
        </w:drawing>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则：</w:t>
      </w:r>
      <w:r w:rsidRPr="00C441A7">
        <w:rPr>
          <w:rFonts w:ascii="宋体" w:eastAsia="宋体" w:hAnsi="宋体" w:cs="宋体"/>
          <w:noProof/>
          <w:kern w:val="0"/>
          <w:szCs w:val="21"/>
          <w:vertAlign w:val="subscript"/>
        </w:rPr>
        <w:drawing>
          <wp:inline distT="0" distB="0" distL="0" distR="0">
            <wp:extent cx="1495425" cy="257175"/>
            <wp:effectExtent l="0" t="0" r="9525" b="9525"/>
            <wp:docPr id="339" name="图片 339" descr="http://netclass.csu.edu.cn/jpkc2008/csu/12wujicailiao/xiti/images/ans05/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descr="http://netclass.csu.edu.cn/jpkc2008/csu/12wujicailiao/xiti/images/ans05/image045.gif"/>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5425" cy="257175"/>
                    </a:xfrm>
                    <a:prstGeom prst="rect">
                      <a:avLst/>
                    </a:prstGeom>
                    <a:noFill/>
                    <a:ln>
                      <a:noFill/>
                    </a:ln>
                  </pic:spPr>
                </pic:pic>
              </a:graphicData>
            </a:graphic>
          </wp:inline>
        </w:drawing>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lastRenderedPageBreak/>
        <w:t>因而，（111）原子密排面上原子能最低。</w:t>
      </w:r>
    </w:p>
    <w:p w:rsidR="00C06ECD" w:rsidRPr="00C50F54" w:rsidRDefault="00C06ECD" w:rsidP="00C06ECD">
      <w:pPr>
        <w:pStyle w:val="2"/>
      </w:pPr>
      <w:r w:rsidRPr="00C50F54">
        <w:t>5-20试解释粘土结构水和结合水（牢固结合水、松结合水）、自由水的区别，分析后两种水在胶团中的作用范围及其对工艺性能的影响。</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粘土结构水是粘土结构中的水；由于粘土颗粒一般带负电，又因水是极性分子，当粘土颗粒分散于水中时，在粘土表面负电场的作用下，水分子以一定取向分布在粘土颗粒周围以氢键与其表面上的氧和氢氧基结合，负电端向外。在第一层水分子的外围形成一个负电表面，因而又吸引第二层水分子。负电场对水分子的引力作用，随着离开粘土表面距离的增加而减弱，因此水分子的排列也有定向逐渐过渡到混乱。靠近内层形成的定向排列的水分子层称为牢固结合水，围绕在粘土颗粒周围，与粘土颗粒形成一个整体，一起在介质中运动，其厚度约为3－10个水分子厚。在牢固结合水的外围吸引着一部分定向程度较差的水分子层称为松结合水，由于离开粘土颗粒表面较远，他们之间的结合力较小。在松结合水以外的水叫自由水。</w:t>
      </w:r>
      <w:r>
        <w:rPr>
          <w:rFonts w:ascii="宋体" w:eastAsia="宋体" w:hAnsi="宋体" w:cs="宋体" w:hint="eastAsia"/>
          <w:kern w:val="0"/>
          <w:szCs w:val="21"/>
        </w:rPr>
        <w:br/>
      </w:r>
      <w:r w:rsidRPr="00C50F54">
        <w:rPr>
          <w:rFonts w:ascii="宋体" w:eastAsia="宋体" w:hAnsi="宋体" w:cs="宋体"/>
          <w:kern w:val="0"/>
          <w:szCs w:val="21"/>
        </w:rPr>
        <w:t>结合水的密度大，热容小，界电常数小，冰点低等，在物理性质上与自由水不同。粘土和水结合的数量可以用测量润饰热来判断。粘土与这三种水结合的状态与数量将会影响粘土－水系统的工艺性能。在粘土含水量一定的情况下，若结合水减少，则自由水就多，此时粘土胶的体积减小，容易移动，因而泥浆粘度小，流动性好；当结合水量多时，水膜厚，利于粘土胶粒间的滑动，则可塑性好。</w:t>
      </w:r>
    </w:p>
    <w:p w:rsidR="00C06ECD" w:rsidRPr="00C50F54" w:rsidRDefault="00C06ECD" w:rsidP="00C06ECD">
      <w:pPr>
        <w:pStyle w:val="2"/>
      </w:pPr>
      <w:r w:rsidRPr="00C50F54">
        <w:t>5-21一个均匀的悬浮液，粘土浓度为30vol％，薄片状粘土颗粒尺寸是平均直径0.1μm，厚度0.01μm，求颗粒间平均距离是多少个？</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解：略。</w:t>
      </w:r>
    </w:p>
    <w:p w:rsidR="00C06ECD" w:rsidRPr="00C50F54" w:rsidRDefault="00C06ECD" w:rsidP="00C06ECD">
      <w:pPr>
        <w:pStyle w:val="2"/>
        <w:rPr>
          <w:szCs w:val="21"/>
        </w:rPr>
      </w:pPr>
      <w:r w:rsidRPr="00C50F54">
        <w:t>5-22粘土的很多性能与吸附阳离子种类有关。指出粘土吸附下列不同阳离子后的性能变化规律，（以箭头表示：</w:t>
      </w:r>
      <w:r w:rsidRPr="00C441A7">
        <w:rPr>
          <w:noProof/>
          <w:vertAlign w:val="subscript"/>
        </w:rPr>
        <w:drawing>
          <wp:inline distT="0" distB="0" distL="0" distR="0">
            <wp:extent cx="609600" cy="180975"/>
            <wp:effectExtent l="0" t="0" r="0" b="9525"/>
            <wp:docPr id="338" name="图片 338" descr="http://netclass.csu.edu.cn/jpkc2008/csu/12wujicailiao/xiti/images/ans05/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descr="http://netclass.csu.edu.cn/jpkc2008/csu/12wujicailiao/xiti/images/ans05/image046.gif"/>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180975"/>
                    </a:xfrm>
                    <a:prstGeom prst="rect">
                      <a:avLst/>
                    </a:prstGeom>
                    <a:noFill/>
                    <a:ln>
                      <a:noFill/>
                    </a:ln>
                  </pic:spPr>
                </pic:pic>
              </a:graphicData>
            </a:graphic>
          </wp:inline>
        </w:drawing>
      </w:r>
      <w:r w:rsidRPr="00C50F54">
        <w:t>）</w:t>
      </w:r>
      <w:r>
        <w:rPr>
          <w:rFonts w:hint="eastAsia"/>
        </w:rPr>
        <w:br/>
      </w:r>
      <w:r w:rsidRPr="00C50F54">
        <w:rPr>
          <w:szCs w:val="21"/>
        </w:rPr>
        <w:t>H</w:t>
      </w:r>
      <w:r w:rsidRPr="00C50F54">
        <w:rPr>
          <w:szCs w:val="21"/>
          <w:vertAlign w:val="superscript"/>
        </w:rPr>
        <w:t>＋</w:t>
      </w:r>
      <w:r w:rsidRPr="00C50F54">
        <w:rPr>
          <w:szCs w:val="21"/>
        </w:rPr>
        <w:t>Al</w:t>
      </w:r>
      <w:r w:rsidRPr="00C50F54">
        <w:rPr>
          <w:szCs w:val="21"/>
          <w:vertAlign w:val="superscript"/>
        </w:rPr>
        <w:t>3＋</w:t>
      </w:r>
      <w:r w:rsidRPr="00C50F54">
        <w:rPr>
          <w:szCs w:val="21"/>
        </w:rPr>
        <w:t>Ba</w:t>
      </w:r>
      <w:r w:rsidRPr="00C50F54">
        <w:rPr>
          <w:szCs w:val="21"/>
          <w:vertAlign w:val="superscript"/>
        </w:rPr>
        <w:t>2＋</w:t>
      </w:r>
      <w:r w:rsidRPr="00C50F54">
        <w:rPr>
          <w:szCs w:val="21"/>
        </w:rPr>
        <w:t>Sr</w:t>
      </w:r>
      <w:r w:rsidRPr="00C50F54">
        <w:rPr>
          <w:szCs w:val="21"/>
          <w:vertAlign w:val="superscript"/>
        </w:rPr>
        <w:t>2＋</w:t>
      </w:r>
      <w:r w:rsidRPr="00C50F54">
        <w:rPr>
          <w:szCs w:val="21"/>
        </w:rPr>
        <w:t>Ca</w:t>
      </w:r>
      <w:r w:rsidRPr="00C50F54">
        <w:rPr>
          <w:szCs w:val="21"/>
          <w:vertAlign w:val="superscript"/>
        </w:rPr>
        <w:t>2＋</w:t>
      </w:r>
      <w:r w:rsidRPr="00C50F54">
        <w:rPr>
          <w:szCs w:val="21"/>
        </w:rPr>
        <w:t>Mg</w:t>
      </w:r>
      <w:r w:rsidRPr="00C50F54">
        <w:rPr>
          <w:szCs w:val="21"/>
          <w:vertAlign w:val="superscript"/>
        </w:rPr>
        <w:t>2＋</w:t>
      </w:r>
      <w:r w:rsidRPr="00C50F54">
        <w:rPr>
          <w:szCs w:val="21"/>
        </w:rPr>
        <w:t>NH</w:t>
      </w:r>
      <w:r w:rsidRPr="00C50F54">
        <w:rPr>
          <w:szCs w:val="21"/>
          <w:vertAlign w:val="superscript"/>
        </w:rPr>
        <w:t>4＋</w:t>
      </w:r>
      <w:r w:rsidRPr="00C50F54">
        <w:rPr>
          <w:szCs w:val="21"/>
        </w:rPr>
        <w:t>K</w:t>
      </w:r>
      <w:r w:rsidRPr="00C50F54">
        <w:rPr>
          <w:szCs w:val="21"/>
          <w:vertAlign w:val="superscript"/>
        </w:rPr>
        <w:t>＋</w:t>
      </w:r>
      <w:r w:rsidRPr="00C50F54">
        <w:rPr>
          <w:szCs w:val="21"/>
        </w:rPr>
        <w:t>Na</w:t>
      </w:r>
      <w:r w:rsidRPr="00C50F54">
        <w:rPr>
          <w:szCs w:val="21"/>
          <w:vertAlign w:val="superscript"/>
        </w:rPr>
        <w:t>＋</w:t>
      </w:r>
      <w:r w:rsidRPr="00C50F54">
        <w:rPr>
          <w:szCs w:val="21"/>
        </w:rPr>
        <w:t>Li</w:t>
      </w:r>
      <w:r w:rsidRPr="00C50F54">
        <w:rPr>
          <w:szCs w:val="21"/>
          <w:vertAlign w:val="superscript"/>
        </w:rPr>
        <w:t>＋</w:t>
      </w:r>
      <w:r>
        <w:rPr>
          <w:rFonts w:hint="eastAsia"/>
          <w:szCs w:val="21"/>
          <w:vertAlign w:val="superscript"/>
        </w:rPr>
        <w:br/>
      </w:r>
      <w:r w:rsidRPr="00C50F54">
        <w:rPr>
          <w:szCs w:val="21"/>
        </w:rPr>
        <w:t>（l）离子交换能力；（2）粘土的ζ电位；（3）粘土的结合水量；（4）泥浆稳定性；（5）泥浆流动性；（6）泥浆触变性；（7）泥团可塑性；（8）泥浆滤水性；（9）泥浆浇注时间（10）坯体形成速率</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解：（l）离子交换能力：Li</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337" name="图片 337"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Na</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336" name="图片 336"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K</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335" name="图片 335"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NH</w:t>
      </w:r>
      <w:r w:rsidRPr="00C50F54">
        <w:rPr>
          <w:rFonts w:ascii="宋体" w:eastAsia="宋体" w:hAnsi="宋体" w:cs="宋体"/>
          <w:kern w:val="0"/>
          <w:szCs w:val="21"/>
          <w:vertAlign w:val="superscript"/>
        </w:rPr>
        <w:t>4＋</w:t>
      </w:r>
      <w:r w:rsidRPr="00C441A7">
        <w:rPr>
          <w:rFonts w:ascii="宋体" w:eastAsia="宋体" w:hAnsi="宋体" w:cs="宋体"/>
          <w:noProof/>
          <w:kern w:val="0"/>
          <w:szCs w:val="21"/>
          <w:vertAlign w:val="subscript"/>
        </w:rPr>
        <w:drawing>
          <wp:inline distT="0" distB="0" distL="0" distR="0">
            <wp:extent cx="495300" cy="238125"/>
            <wp:effectExtent l="0" t="0" r="0" b="9525"/>
            <wp:docPr id="334" name="图片 334"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Mg</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333" name="图片 333"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Ca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332" name="图片 332"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Sr</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331" name="图片 331"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Ba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330" name="图片 330"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Al</w:t>
      </w:r>
      <w:r w:rsidRPr="00C50F54">
        <w:rPr>
          <w:rFonts w:ascii="宋体" w:eastAsia="宋体" w:hAnsi="宋体" w:cs="宋体"/>
          <w:kern w:val="0"/>
          <w:szCs w:val="21"/>
          <w:vertAlign w:val="superscript"/>
        </w:rPr>
        <w:t>3＋</w:t>
      </w:r>
      <w:r w:rsidRPr="00C441A7">
        <w:rPr>
          <w:rFonts w:ascii="宋体" w:eastAsia="宋体" w:hAnsi="宋体" w:cs="宋体"/>
          <w:noProof/>
          <w:kern w:val="0"/>
          <w:szCs w:val="21"/>
          <w:vertAlign w:val="subscript"/>
        </w:rPr>
        <w:drawing>
          <wp:inline distT="0" distB="0" distL="0" distR="0">
            <wp:extent cx="495300" cy="238125"/>
            <wp:effectExtent l="0" t="0" r="0" b="9525"/>
            <wp:docPr id="329" name="图片 329"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H</w:t>
      </w:r>
      <w:r w:rsidRPr="00C50F54">
        <w:rPr>
          <w:rFonts w:ascii="宋体" w:eastAsia="宋体" w:hAnsi="宋体" w:cs="宋体"/>
          <w:kern w:val="0"/>
          <w:szCs w:val="21"/>
          <w:vertAlign w:val="superscript"/>
        </w:rPr>
        <w:t>＋</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（2）粘土的ζ电位：H</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328" name="图片 328"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Ba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327" name="图片 327"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Sr</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326" name="图片 326"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Ca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325" name="图片 325"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Mg</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324" name="图片 324"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NH</w:t>
      </w:r>
      <w:r w:rsidRPr="00C50F54">
        <w:rPr>
          <w:rFonts w:ascii="宋体" w:eastAsia="宋体" w:hAnsi="宋体" w:cs="宋体"/>
          <w:kern w:val="0"/>
          <w:szCs w:val="21"/>
          <w:vertAlign w:val="superscript"/>
        </w:rPr>
        <w:t>4＋</w:t>
      </w:r>
      <w:r w:rsidRPr="00C441A7">
        <w:rPr>
          <w:rFonts w:ascii="宋体" w:eastAsia="宋体" w:hAnsi="宋体" w:cs="宋体"/>
          <w:noProof/>
          <w:kern w:val="0"/>
          <w:szCs w:val="21"/>
          <w:vertAlign w:val="subscript"/>
        </w:rPr>
        <w:drawing>
          <wp:inline distT="0" distB="0" distL="0" distR="0">
            <wp:extent cx="495300" cy="238125"/>
            <wp:effectExtent l="0" t="0" r="0" b="9525"/>
            <wp:docPr id="323" name="图片 323"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K</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322" name="图片 322"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Na</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321" name="图片 321"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Al</w:t>
      </w:r>
      <w:r w:rsidRPr="00C50F54">
        <w:rPr>
          <w:rFonts w:ascii="宋体" w:eastAsia="宋体" w:hAnsi="宋体" w:cs="宋体"/>
          <w:kern w:val="0"/>
          <w:szCs w:val="21"/>
          <w:vertAlign w:val="superscript"/>
        </w:rPr>
        <w:t>3＋</w:t>
      </w:r>
      <w:r w:rsidRPr="00C441A7">
        <w:rPr>
          <w:rFonts w:ascii="宋体" w:eastAsia="宋体" w:hAnsi="宋体" w:cs="宋体"/>
          <w:noProof/>
          <w:kern w:val="0"/>
          <w:szCs w:val="21"/>
          <w:vertAlign w:val="subscript"/>
        </w:rPr>
        <w:drawing>
          <wp:inline distT="0" distB="0" distL="0" distR="0">
            <wp:extent cx="495300" cy="238125"/>
            <wp:effectExtent l="0" t="0" r="0" b="9525"/>
            <wp:docPr id="320" name="图片 320"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Li</w:t>
      </w:r>
      <w:r w:rsidRPr="00C50F54">
        <w:rPr>
          <w:rFonts w:ascii="宋体" w:eastAsia="宋体" w:hAnsi="宋体" w:cs="宋体"/>
          <w:kern w:val="0"/>
          <w:szCs w:val="21"/>
          <w:vertAlign w:val="superscript"/>
        </w:rPr>
        <w:t>＋</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（3）粘土的结合水量：NH</w:t>
      </w:r>
      <w:r w:rsidRPr="00C50F54">
        <w:rPr>
          <w:rFonts w:ascii="宋体" w:eastAsia="宋体" w:hAnsi="宋体" w:cs="宋体"/>
          <w:kern w:val="0"/>
          <w:szCs w:val="21"/>
          <w:vertAlign w:val="superscript"/>
        </w:rPr>
        <w:t>4＋</w:t>
      </w:r>
      <w:r w:rsidRPr="00C441A7">
        <w:rPr>
          <w:rFonts w:ascii="宋体" w:eastAsia="宋体" w:hAnsi="宋体" w:cs="宋体"/>
          <w:noProof/>
          <w:kern w:val="0"/>
          <w:szCs w:val="21"/>
          <w:vertAlign w:val="subscript"/>
        </w:rPr>
        <w:drawing>
          <wp:inline distT="0" distB="0" distL="0" distR="0">
            <wp:extent cx="495300" cy="238125"/>
            <wp:effectExtent l="0" t="0" r="0" b="9525"/>
            <wp:docPr id="319" name="图片 319"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Al</w:t>
      </w:r>
      <w:r w:rsidRPr="00C50F54">
        <w:rPr>
          <w:rFonts w:ascii="宋体" w:eastAsia="宋体" w:hAnsi="宋体" w:cs="宋体"/>
          <w:kern w:val="0"/>
          <w:szCs w:val="21"/>
          <w:vertAlign w:val="superscript"/>
        </w:rPr>
        <w:t>3＋</w:t>
      </w:r>
      <w:r w:rsidRPr="00C441A7">
        <w:rPr>
          <w:rFonts w:ascii="宋体" w:eastAsia="宋体" w:hAnsi="宋体" w:cs="宋体"/>
          <w:noProof/>
          <w:kern w:val="0"/>
          <w:szCs w:val="21"/>
          <w:vertAlign w:val="subscript"/>
        </w:rPr>
        <w:drawing>
          <wp:inline distT="0" distB="0" distL="0" distR="0">
            <wp:extent cx="495300" cy="238125"/>
            <wp:effectExtent l="0" t="0" r="0" b="9525"/>
            <wp:docPr id="318" name="图片 318"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Ba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317" name="图片 317"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Sr</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316" name="图片 316"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Ca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315" name="图片 315"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Mg</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314" name="图片 314"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K</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313" name="图片 313"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Na</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312" name="图片 312"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Li</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311" name="图片 311"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H</w:t>
      </w:r>
      <w:r w:rsidRPr="00C50F54">
        <w:rPr>
          <w:rFonts w:ascii="宋体" w:eastAsia="宋体" w:hAnsi="宋体" w:cs="宋体"/>
          <w:kern w:val="0"/>
          <w:szCs w:val="21"/>
          <w:vertAlign w:val="superscript"/>
        </w:rPr>
        <w:t>＋</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lastRenderedPageBreak/>
        <w:t>（4）泥浆稳定性：H</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310" name="图片 310"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Al</w:t>
      </w:r>
      <w:r w:rsidRPr="00C50F54">
        <w:rPr>
          <w:rFonts w:ascii="宋体" w:eastAsia="宋体" w:hAnsi="宋体" w:cs="宋体"/>
          <w:kern w:val="0"/>
          <w:szCs w:val="21"/>
          <w:vertAlign w:val="superscript"/>
        </w:rPr>
        <w:t>3＋</w:t>
      </w:r>
      <w:r w:rsidRPr="00C441A7">
        <w:rPr>
          <w:rFonts w:ascii="宋体" w:eastAsia="宋体" w:hAnsi="宋体" w:cs="宋体"/>
          <w:noProof/>
          <w:kern w:val="0"/>
          <w:szCs w:val="21"/>
          <w:vertAlign w:val="subscript"/>
        </w:rPr>
        <w:drawing>
          <wp:inline distT="0" distB="0" distL="0" distR="0">
            <wp:extent cx="495300" cy="238125"/>
            <wp:effectExtent l="0" t="0" r="0" b="9525"/>
            <wp:docPr id="309" name="图片 309"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Ba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308" name="图片 308"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Sr</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307" name="图片 307"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Ca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306" name="图片 306"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Mg</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305" name="图片 305"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NH</w:t>
      </w:r>
      <w:r w:rsidRPr="00C50F54">
        <w:rPr>
          <w:rFonts w:ascii="宋体" w:eastAsia="宋体" w:hAnsi="宋体" w:cs="宋体"/>
          <w:kern w:val="0"/>
          <w:szCs w:val="21"/>
          <w:vertAlign w:val="superscript"/>
        </w:rPr>
        <w:t>4＋</w:t>
      </w:r>
      <w:r w:rsidRPr="00C441A7">
        <w:rPr>
          <w:rFonts w:ascii="宋体" w:eastAsia="宋体" w:hAnsi="宋体" w:cs="宋体"/>
          <w:noProof/>
          <w:kern w:val="0"/>
          <w:szCs w:val="21"/>
          <w:vertAlign w:val="subscript"/>
        </w:rPr>
        <w:drawing>
          <wp:inline distT="0" distB="0" distL="0" distR="0">
            <wp:extent cx="495300" cy="238125"/>
            <wp:effectExtent l="0" t="0" r="0" b="9525"/>
            <wp:docPr id="304" name="图片 304"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K</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303" name="图片 303"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Na</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302" name="图片 302"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Li</w:t>
      </w:r>
      <w:r w:rsidRPr="00C50F54">
        <w:rPr>
          <w:rFonts w:ascii="宋体" w:eastAsia="宋体" w:hAnsi="宋体" w:cs="宋体"/>
          <w:kern w:val="0"/>
          <w:szCs w:val="21"/>
          <w:vertAlign w:val="superscript"/>
        </w:rPr>
        <w:t>＋</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（5）泥浆流动性：H</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301" name="图片 301"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Al</w:t>
      </w:r>
      <w:r w:rsidRPr="00C50F54">
        <w:rPr>
          <w:rFonts w:ascii="宋体" w:eastAsia="宋体" w:hAnsi="宋体" w:cs="宋体"/>
          <w:kern w:val="0"/>
          <w:szCs w:val="21"/>
          <w:vertAlign w:val="superscript"/>
        </w:rPr>
        <w:t>3＋</w:t>
      </w:r>
      <w:r w:rsidRPr="00C441A7">
        <w:rPr>
          <w:rFonts w:ascii="宋体" w:eastAsia="宋体" w:hAnsi="宋体" w:cs="宋体"/>
          <w:noProof/>
          <w:kern w:val="0"/>
          <w:szCs w:val="21"/>
          <w:vertAlign w:val="subscript"/>
        </w:rPr>
        <w:drawing>
          <wp:inline distT="0" distB="0" distL="0" distR="0">
            <wp:extent cx="495300" cy="238125"/>
            <wp:effectExtent l="0" t="0" r="0" b="9525"/>
            <wp:docPr id="300" name="图片 300"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Ba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99" name="图片 299"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Sr</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98" name="图片 298"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Ca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97" name="图片 297"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Mg</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96" name="图片 296"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NH</w:t>
      </w:r>
      <w:r w:rsidRPr="00C50F54">
        <w:rPr>
          <w:rFonts w:ascii="宋体" w:eastAsia="宋体" w:hAnsi="宋体" w:cs="宋体"/>
          <w:kern w:val="0"/>
          <w:szCs w:val="21"/>
          <w:vertAlign w:val="superscript"/>
        </w:rPr>
        <w:t>4＋</w:t>
      </w:r>
      <w:r w:rsidRPr="00C441A7">
        <w:rPr>
          <w:rFonts w:ascii="宋体" w:eastAsia="宋体" w:hAnsi="宋体" w:cs="宋体"/>
          <w:noProof/>
          <w:kern w:val="0"/>
          <w:szCs w:val="21"/>
          <w:vertAlign w:val="subscript"/>
        </w:rPr>
        <w:drawing>
          <wp:inline distT="0" distB="0" distL="0" distR="0">
            <wp:extent cx="495300" cy="238125"/>
            <wp:effectExtent l="0" t="0" r="0" b="9525"/>
            <wp:docPr id="295" name="图片 295"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K</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94" name="图片 294"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Na</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93" name="图片 293"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Li</w:t>
      </w:r>
      <w:r w:rsidRPr="00C50F54">
        <w:rPr>
          <w:rFonts w:ascii="宋体" w:eastAsia="宋体" w:hAnsi="宋体" w:cs="宋体"/>
          <w:kern w:val="0"/>
          <w:szCs w:val="21"/>
          <w:vertAlign w:val="superscript"/>
        </w:rPr>
        <w:t>＋</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（6）泥浆触变性：H</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92" name="图片 292"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Li</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91" name="图片 291"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Na</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90" name="图片 290"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K</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89" name="图片 289"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Mg</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88" name="图片 288"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Ca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87" name="图片 287"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Sr</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86" name="图片 286"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Ba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85" name="图片 285"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Al</w:t>
      </w:r>
      <w:r w:rsidRPr="00C50F54">
        <w:rPr>
          <w:rFonts w:ascii="宋体" w:eastAsia="宋体" w:hAnsi="宋体" w:cs="宋体"/>
          <w:kern w:val="0"/>
          <w:szCs w:val="21"/>
          <w:vertAlign w:val="superscript"/>
        </w:rPr>
        <w:t>3＋</w:t>
      </w:r>
      <w:r w:rsidRPr="00C441A7">
        <w:rPr>
          <w:rFonts w:ascii="宋体" w:eastAsia="宋体" w:hAnsi="宋体" w:cs="宋体"/>
          <w:noProof/>
          <w:kern w:val="0"/>
          <w:szCs w:val="21"/>
          <w:vertAlign w:val="subscript"/>
        </w:rPr>
        <w:drawing>
          <wp:inline distT="0" distB="0" distL="0" distR="0">
            <wp:extent cx="495300" cy="238125"/>
            <wp:effectExtent l="0" t="0" r="0" b="9525"/>
            <wp:docPr id="284" name="图片 284"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NH</w:t>
      </w:r>
      <w:r w:rsidRPr="00C50F54">
        <w:rPr>
          <w:rFonts w:ascii="宋体" w:eastAsia="宋体" w:hAnsi="宋体" w:cs="宋体"/>
          <w:kern w:val="0"/>
          <w:szCs w:val="21"/>
          <w:vertAlign w:val="superscript"/>
        </w:rPr>
        <w:t>4＋</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（7）泥团可塑性：Li</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83" name="图片 283"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Na</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82" name="图片 282"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K</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81" name="图片 281"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NH</w:t>
      </w:r>
      <w:r w:rsidRPr="00C50F54">
        <w:rPr>
          <w:rFonts w:ascii="宋体" w:eastAsia="宋体" w:hAnsi="宋体" w:cs="宋体"/>
          <w:kern w:val="0"/>
          <w:szCs w:val="21"/>
          <w:vertAlign w:val="superscript"/>
        </w:rPr>
        <w:t>4＋</w:t>
      </w:r>
      <w:r w:rsidRPr="00C441A7">
        <w:rPr>
          <w:rFonts w:ascii="宋体" w:eastAsia="宋体" w:hAnsi="宋体" w:cs="宋体"/>
          <w:noProof/>
          <w:kern w:val="0"/>
          <w:szCs w:val="21"/>
          <w:vertAlign w:val="subscript"/>
        </w:rPr>
        <w:drawing>
          <wp:inline distT="0" distB="0" distL="0" distR="0">
            <wp:extent cx="495300" cy="238125"/>
            <wp:effectExtent l="0" t="0" r="0" b="9525"/>
            <wp:docPr id="280" name="图片 280"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Mg</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79" name="图片 279"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Ca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78" name="图片 278"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Sr</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77" name="图片 277"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Ba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76" name="图片 276"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Al</w:t>
      </w:r>
      <w:r w:rsidRPr="00C50F54">
        <w:rPr>
          <w:rFonts w:ascii="宋体" w:eastAsia="宋体" w:hAnsi="宋体" w:cs="宋体"/>
          <w:kern w:val="0"/>
          <w:szCs w:val="21"/>
          <w:vertAlign w:val="superscript"/>
        </w:rPr>
        <w:t>3＋</w:t>
      </w:r>
      <w:r w:rsidRPr="00C441A7">
        <w:rPr>
          <w:rFonts w:ascii="宋体" w:eastAsia="宋体" w:hAnsi="宋体" w:cs="宋体"/>
          <w:noProof/>
          <w:kern w:val="0"/>
          <w:szCs w:val="21"/>
          <w:vertAlign w:val="subscript"/>
        </w:rPr>
        <w:drawing>
          <wp:inline distT="0" distB="0" distL="0" distR="0">
            <wp:extent cx="495300" cy="238125"/>
            <wp:effectExtent l="0" t="0" r="0" b="9525"/>
            <wp:docPr id="275" name="图片 275"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H</w:t>
      </w:r>
      <w:r w:rsidRPr="00C50F54">
        <w:rPr>
          <w:rFonts w:ascii="宋体" w:eastAsia="宋体" w:hAnsi="宋体" w:cs="宋体"/>
          <w:kern w:val="0"/>
          <w:szCs w:val="21"/>
          <w:vertAlign w:val="superscript"/>
        </w:rPr>
        <w:t>＋</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（8）泥浆滤水性：H</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74" name="图片 274"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Al</w:t>
      </w:r>
      <w:r w:rsidRPr="00C50F54">
        <w:rPr>
          <w:rFonts w:ascii="宋体" w:eastAsia="宋体" w:hAnsi="宋体" w:cs="宋体"/>
          <w:kern w:val="0"/>
          <w:szCs w:val="21"/>
          <w:vertAlign w:val="superscript"/>
        </w:rPr>
        <w:t>3＋</w:t>
      </w:r>
      <w:r w:rsidRPr="00C441A7">
        <w:rPr>
          <w:rFonts w:ascii="宋体" w:eastAsia="宋体" w:hAnsi="宋体" w:cs="宋体"/>
          <w:noProof/>
          <w:kern w:val="0"/>
          <w:szCs w:val="21"/>
          <w:vertAlign w:val="subscript"/>
        </w:rPr>
        <w:drawing>
          <wp:inline distT="0" distB="0" distL="0" distR="0">
            <wp:extent cx="495300" cy="238125"/>
            <wp:effectExtent l="0" t="0" r="0" b="9525"/>
            <wp:docPr id="273" name="图片 273"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Ba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72" name="图片 272"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Sr</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71" name="图片 271"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Ca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70" name="图片 270"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Mg</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69" name="图片 269"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NH</w:t>
      </w:r>
      <w:r w:rsidRPr="00C50F54">
        <w:rPr>
          <w:rFonts w:ascii="宋体" w:eastAsia="宋体" w:hAnsi="宋体" w:cs="宋体"/>
          <w:kern w:val="0"/>
          <w:szCs w:val="21"/>
          <w:vertAlign w:val="superscript"/>
        </w:rPr>
        <w:t>4＋</w:t>
      </w:r>
      <w:r w:rsidRPr="00C441A7">
        <w:rPr>
          <w:rFonts w:ascii="宋体" w:eastAsia="宋体" w:hAnsi="宋体" w:cs="宋体"/>
          <w:noProof/>
          <w:kern w:val="0"/>
          <w:szCs w:val="21"/>
          <w:vertAlign w:val="subscript"/>
        </w:rPr>
        <w:drawing>
          <wp:inline distT="0" distB="0" distL="0" distR="0">
            <wp:extent cx="495300" cy="238125"/>
            <wp:effectExtent l="0" t="0" r="0" b="9525"/>
            <wp:docPr id="268" name="图片 268"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K</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67" name="图片 267"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Na</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66" name="图片 266"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Li</w:t>
      </w:r>
      <w:r w:rsidRPr="00C50F54">
        <w:rPr>
          <w:rFonts w:ascii="宋体" w:eastAsia="宋体" w:hAnsi="宋体" w:cs="宋体"/>
          <w:kern w:val="0"/>
          <w:szCs w:val="21"/>
          <w:vertAlign w:val="superscript"/>
        </w:rPr>
        <w:t>＋</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（9）泥浆浇注时间：Li</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65" name="图片 265"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Na</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64" name="图片 264"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K</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63" name="图片 263"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NH</w:t>
      </w:r>
      <w:r w:rsidRPr="00C50F54">
        <w:rPr>
          <w:rFonts w:ascii="宋体" w:eastAsia="宋体" w:hAnsi="宋体" w:cs="宋体"/>
          <w:kern w:val="0"/>
          <w:szCs w:val="21"/>
          <w:vertAlign w:val="superscript"/>
        </w:rPr>
        <w:t>4＋</w:t>
      </w:r>
      <w:r w:rsidRPr="00C441A7">
        <w:rPr>
          <w:rFonts w:ascii="宋体" w:eastAsia="宋体" w:hAnsi="宋体" w:cs="宋体"/>
          <w:noProof/>
          <w:kern w:val="0"/>
          <w:szCs w:val="21"/>
          <w:vertAlign w:val="subscript"/>
        </w:rPr>
        <w:drawing>
          <wp:inline distT="0" distB="0" distL="0" distR="0">
            <wp:extent cx="495300" cy="238125"/>
            <wp:effectExtent l="0" t="0" r="0" b="9525"/>
            <wp:docPr id="262" name="图片 262"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Mg</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61" name="图片 261"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Ca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60" name="图片 260"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Sr</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59" name="图片 259"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Ba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58" name="图片 258"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Al</w:t>
      </w:r>
      <w:r w:rsidRPr="00C50F54">
        <w:rPr>
          <w:rFonts w:ascii="宋体" w:eastAsia="宋体" w:hAnsi="宋体" w:cs="宋体"/>
          <w:kern w:val="0"/>
          <w:szCs w:val="21"/>
          <w:vertAlign w:val="superscript"/>
        </w:rPr>
        <w:t>3＋</w:t>
      </w:r>
      <w:r w:rsidRPr="00C441A7">
        <w:rPr>
          <w:rFonts w:ascii="宋体" w:eastAsia="宋体" w:hAnsi="宋体" w:cs="宋体"/>
          <w:noProof/>
          <w:kern w:val="0"/>
          <w:szCs w:val="21"/>
          <w:vertAlign w:val="subscript"/>
        </w:rPr>
        <w:drawing>
          <wp:inline distT="0" distB="0" distL="0" distR="0">
            <wp:extent cx="495300" cy="238125"/>
            <wp:effectExtent l="0" t="0" r="0" b="9525"/>
            <wp:docPr id="257" name="图片 257"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H</w:t>
      </w:r>
      <w:r w:rsidRPr="00C50F54">
        <w:rPr>
          <w:rFonts w:ascii="宋体" w:eastAsia="宋体" w:hAnsi="宋体" w:cs="宋体"/>
          <w:kern w:val="0"/>
          <w:szCs w:val="21"/>
          <w:vertAlign w:val="superscript"/>
        </w:rPr>
        <w:t>＋</w:t>
      </w:r>
    </w:p>
    <w:p w:rsidR="00C06ECD" w:rsidRPr="00C50F54" w:rsidRDefault="00C06ECD" w:rsidP="00C06ECD">
      <w:pPr>
        <w:widowControl/>
        <w:jc w:val="left"/>
        <w:rPr>
          <w:rFonts w:ascii="宋体" w:eastAsia="宋体" w:hAnsi="宋体" w:cs="宋体"/>
          <w:kern w:val="0"/>
          <w:szCs w:val="21"/>
        </w:rPr>
      </w:pPr>
      <w:r w:rsidRPr="00C50F54">
        <w:rPr>
          <w:rFonts w:ascii="宋体" w:eastAsia="宋体" w:hAnsi="宋体" w:cs="宋体"/>
          <w:kern w:val="0"/>
          <w:szCs w:val="21"/>
        </w:rPr>
        <w:t>（10）坯体形成速率：H</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56" name="图片 256"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Al</w:t>
      </w:r>
      <w:r w:rsidRPr="00C50F54">
        <w:rPr>
          <w:rFonts w:ascii="宋体" w:eastAsia="宋体" w:hAnsi="宋体" w:cs="宋体"/>
          <w:kern w:val="0"/>
          <w:szCs w:val="21"/>
          <w:vertAlign w:val="superscript"/>
        </w:rPr>
        <w:t>3＋</w:t>
      </w:r>
      <w:r w:rsidRPr="00C441A7">
        <w:rPr>
          <w:rFonts w:ascii="宋体" w:eastAsia="宋体" w:hAnsi="宋体" w:cs="宋体"/>
          <w:noProof/>
          <w:kern w:val="0"/>
          <w:szCs w:val="21"/>
          <w:vertAlign w:val="subscript"/>
        </w:rPr>
        <w:drawing>
          <wp:inline distT="0" distB="0" distL="0" distR="0">
            <wp:extent cx="495300" cy="238125"/>
            <wp:effectExtent l="0" t="0" r="0" b="9525"/>
            <wp:docPr id="255" name="图片 255"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Ba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54" name="图片 254"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Sr</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53" name="图片 253"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Ca</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52" name="图片 252"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Mg</w:t>
      </w:r>
      <w:r w:rsidRPr="00C50F54">
        <w:rPr>
          <w:rFonts w:ascii="宋体" w:eastAsia="宋体" w:hAnsi="宋体" w:cs="宋体"/>
          <w:kern w:val="0"/>
          <w:szCs w:val="21"/>
          <w:vertAlign w:val="superscript"/>
        </w:rPr>
        <w:t>2＋</w:t>
      </w:r>
      <w:r w:rsidRPr="00C441A7">
        <w:rPr>
          <w:rFonts w:ascii="宋体" w:eastAsia="宋体" w:hAnsi="宋体" w:cs="宋体"/>
          <w:noProof/>
          <w:kern w:val="0"/>
          <w:szCs w:val="21"/>
          <w:vertAlign w:val="subscript"/>
        </w:rPr>
        <w:drawing>
          <wp:inline distT="0" distB="0" distL="0" distR="0">
            <wp:extent cx="495300" cy="238125"/>
            <wp:effectExtent l="0" t="0" r="0" b="9525"/>
            <wp:docPr id="251" name="图片 251"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NH</w:t>
      </w:r>
      <w:r w:rsidRPr="00C50F54">
        <w:rPr>
          <w:rFonts w:ascii="宋体" w:eastAsia="宋体" w:hAnsi="宋体" w:cs="宋体"/>
          <w:kern w:val="0"/>
          <w:szCs w:val="21"/>
          <w:vertAlign w:val="superscript"/>
        </w:rPr>
        <w:t>4＋</w:t>
      </w:r>
      <w:r w:rsidRPr="00C441A7">
        <w:rPr>
          <w:rFonts w:ascii="宋体" w:eastAsia="宋体" w:hAnsi="宋体" w:cs="宋体"/>
          <w:noProof/>
          <w:kern w:val="0"/>
          <w:szCs w:val="21"/>
          <w:vertAlign w:val="subscript"/>
        </w:rPr>
        <w:drawing>
          <wp:inline distT="0" distB="0" distL="0" distR="0">
            <wp:extent cx="495300" cy="238125"/>
            <wp:effectExtent l="0" t="0" r="0" b="9525"/>
            <wp:docPr id="250" name="图片 250"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K</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49" name="图片 249"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Na</w:t>
      </w:r>
      <w:r w:rsidRPr="00C50F54">
        <w:rPr>
          <w:rFonts w:ascii="宋体" w:eastAsia="宋体" w:hAnsi="宋体" w:cs="宋体"/>
          <w:kern w:val="0"/>
          <w:szCs w:val="21"/>
          <w:vertAlign w:val="superscript"/>
        </w:rPr>
        <w:t>＋</w:t>
      </w:r>
      <w:r w:rsidRPr="00C441A7">
        <w:rPr>
          <w:rFonts w:ascii="宋体" w:eastAsia="宋体" w:hAnsi="宋体" w:cs="宋体"/>
          <w:noProof/>
          <w:kern w:val="0"/>
          <w:szCs w:val="21"/>
          <w:vertAlign w:val="subscript"/>
        </w:rPr>
        <w:drawing>
          <wp:inline distT="0" distB="0" distL="0" distR="0">
            <wp:extent cx="495300" cy="238125"/>
            <wp:effectExtent l="0" t="0" r="0" b="9525"/>
            <wp:docPr id="248" name="图片 248" descr="http://netclass.csu.edu.cn/jpkc2008/csu/12wujicailiao/xiti/images/ans05/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descr="http://netclass.csu.edu.cn/jpkc2008/csu/12wujicailiao/xiti/images/ans05/image047.gif"/>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238125"/>
                    </a:xfrm>
                    <a:prstGeom prst="rect">
                      <a:avLst/>
                    </a:prstGeom>
                    <a:noFill/>
                    <a:ln>
                      <a:noFill/>
                    </a:ln>
                  </pic:spPr>
                </pic:pic>
              </a:graphicData>
            </a:graphic>
          </wp:inline>
        </w:drawing>
      </w:r>
      <w:r w:rsidRPr="00C50F54">
        <w:rPr>
          <w:rFonts w:ascii="宋体" w:eastAsia="宋体" w:hAnsi="宋体" w:cs="宋体"/>
          <w:kern w:val="0"/>
          <w:szCs w:val="21"/>
        </w:rPr>
        <w:t>Li</w:t>
      </w:r>
      <w:r w:rsidRPr="00C50F54">
        <w:rPr>
          <w:rFonts w:ascii="宋体" w:eastAsia="宋体" w:hAnsi="宋体" w:cs="宋体"/>
          <w:kern w:val="0"/>
          <w:szCs w:val="21"/>
          <w:vertAlign w:val="superscript"/>
        </w:rPr>
        <w:t>＋</w:t>
      </w:r>
    </w:p>
    <w:p w:rsidR="00C06ECD" w:rsidRPr="00C50F54" w:rsidRDefault="00C06ECD" w:rsidP="00C06ECD">
      <w:pPr>
        <w:pStyle w:val="2"/>
      </w:pPr>
      <w:r w:rsidRPr="00C50F54">
        <w:t>5-23若粘土粒子是片状的方形粒子。长度分别为10、1、0.1μm，长度是其厚度的10倍。试求粘土颗粒平均距离是在引力范围2nm时，粘土体积浓度？</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解：略。</w:t>
      </w:r>
    </w:p>
    <w:p w:rsidR="00C06ECD" w:rsidRPr="00C50F54" w:rsidRDefault="00C06ECD" w:rsidP="00C06ECD">
      <w:pPr>
        <w:pStyle w:val="2"/>
      </w:pPr>
      <w:r w:rsidRPr="00C50F54">
        <w:t>5-24用Na</w:t>
      </w:r>
      <w:r w:rsidRPr="00C50F54">
        <w:rPr>
          <w:vertAlign w:val="subscript"/>
        </w:rPr>
        <w:t>2</w:t>
      </w:r>
      <w:r w:rsidRPr="00C50F54">
        <w:t>CO</w:t>
      </w:r>
      <w:r w:rsidRPr="00C50F54">
        <w:rPr>
          <w:vertAlign w:val="subscript"/>
        </w:rPr>
        <w:t>3</w:t>
      </w:r>
      <w:r w:rsidRPr="00C50F54">
        <w:t>和Na</w:t>
      </w:r>
      <w:r w:rsidRPr="00C50F54">
        <w:rPr>
          <w:vertAlign w:val="subscript"/>
        </w:rPr>
        <w:t>2</w:t>
      </w:r>
      <w:r w:rsidRPr="00C50F54">
        <w:t>SiO</w:t>
      </w:r>
      <w:r w:rsidRPr="00C50F54">
        <w:rPr>
          <w:vertAlign w:val="subscript"/>
        </w:rPr>
        <w:t>3</w:t>
      </w:r>
      <w:r w:rsidRPr="00C50F54">
        <w:t>分别稀释同一种粘土（以高岭石矿物为主）泥浆，试比较电解质加入量相同时，两种泥浆的流动性、注浆速率、触变性和坯体致密度有何差别？</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解：不同阴离子的Na盐电解质对粘土胶溶效果是不相同的。含有聚合阴离子的钠盐能使粘土的ζ-电位值升至-60mV。所以加入Na</w:t>
      </w:r>
      <w:r w:rsidRPr="00C50F54">
        <w:rPr>
          <w:rFonts w:ascii="宋体" w:eastAsia="宋体" w:hAnsi="宋体" w:cs="宋体"/>
          <w:kern w:val="0"/>
          <w:szCs w:val="21"/>
          <w:vertAlign w:val="subscript"/>
        </w:rPr>
        <w:t>2</w:t>
      </w:r>
      <w:r w:rsidRPr="00C50F54">
        <w:rPr>
          <w:rFonts w:ascii="宋体" w:eastAsia="宋体" w:hAnsi="宋体" w:cs="宋体"/>
          <w:kern w:val="0"/>
          <w:szCs w:val="21"/>
        </w:rPr>
        <w:t>CO</w:t>
      </w:r>
      <w:r w:rsidRPr="00C50F54">
        <w:rPr>
          <w:rFonts w:ascii="宋体" w:eastAsia="宋体" w:hAnsi="宋体" w:cs="宋体"/>
          <w:kern w:val="0"/>
          <w:szCs w:val="21"/>
          <w:vertAlign w:val="subscript"/>
        </w:rPr>
        <w:t>3</w:t>
      </w:r>
      <w:r w:rsidRPr="00C50F54">
        <w:rPr>
          <w:rFonts w:ascii="宋体" w:eastAsia="宋体" w:hAnsi="宋体" w:cs="宋体"/>
          <w:kern w:val="0"/>
          <w:szCs w:val="21"/>
        </w:rPr>
        <w:t>基本上对粘土的各项性能没有影响，而加入Na</w:t>
      </w:r>
      <w:r w:rsidRPr="00C50F54">
        <w:rPr>
          <w:rFonts w:ascii="宋体" w:eastAsia="宋体" w:hAnsi="宋体" w:cs="宋体"/>
          <w:kern w:val="0"/>
          <w:szCs w:val="21"/>
          <w:vertAlign w:val="subscript"/>
        </w:rPr>
        <w:t>2</w:t>
      </w:r>
      <w:r w:rsidRPr="00C50F54">
        <w:rPr>
          <w:rFonts w:ascii="宋体" w:eastAsia="宋体" w:hAnsi="宋体" w:cs="宋体"/>
          <w:kern w:val="0"/>
          <w:szCs w:val="21"/>
        </w:rPr>
        <w:t>SiO</w:t>
      </w:r>
      <w:r w:rsidRPr="00C50F54">
        <w:rPr>
          <w:rFonts w:ascii="宋体" w:eastAsia="宋体" w:hAnsi="宋体" w:cs="宋体"/>
          <w:kern w:val="0"/>
          <w:szCs w:val="21"/>
          <w:vertAlign w:val="subscript"/>
        </w:rPr>
        <w:t>3</w:t>
      </w:r>
      <w:r w:rsidRPr="00C50F54">
        <w:rPr>
          <w:rFonts w:ascii="宋体" w:eastAsia="宋体" w:hAnsi="宋体" w:cs="宋体"/>
          <w:kern w:val="0"/>
          <w:szCs w:val="21"/>
        </w:rPr>
        <w:t>后，泥浆的流动性升高，注浆速率升高，触变性降低，坯体致密度升高。</w:t>
      </w:r>
    </w:p>
    <w:p w:rsidR="00C06ECD" w:rsidRPr="00C50F54" w:rsidRDefault="00C06ECD" w:rsidP="00C06ECD">
      <w:pPr>
        <w:pStyle w:val="2"/>
      </w:pPr>
      <w:r w:rsidRPr="00C50F54">
        <w:t>5-25影响粘土可塑性的因素有那些？生产上可以来用什么措施来提高或降低粘土的可塑性以满足成形工艺的需要？</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lastRenderedPageBreak/>
        <w:t>解：当粘土与适当的水混合均匀制成泥团，该泥团受到高于某一个数值剪应力作用后，可以塑造成任何形状，当去处应力泥团能保持其形状，这种性质称为可塑性。影响因素有：1.矿物组成，矿物组成不同，颗粒间的作用力也不同。2.吸附的阳离子种类,阳离子的电价越高可塑性越好。3.颗粒的大小和形状，颗粒越细，比表面积越大，颗粒间的接触点越多，则可塑性增加。4.含水量等。</w:t>
      </w:r>
    </w:p>
    <w:p w:rsidR="00C06ECD" w:rsidRPr="00C50F54" w:rsidRDefault="00C06ECD" w:rsidP="00C06ECD">
      <w:pPr>
        <w:widowControl/>
        <w:spacing w:before="100" w:beforeAutospacing="1" w:after="100" w:afterAutospacing="1"/>
        <w:jc w:val="left"/>
        <w:rPr>
          <w:rFonts w:ascii="宋体" w:eastAsia="宋体" w:hAnsi="宋体" w:cs="宋体"/>
          <w:kern w:val="0"/>
          <w:szCs w:val="21"/>
        </w:rPr>
      </w:pPr>
      <w:r w:rsidRPr="00C50F54">
        <w:rPr>
          <w:rFonts w:ascii="宋体" w:eastAsia="宋体" w:hAnsi="宋体" w:cs="宋体"/>
          <w:kern w:val="0"/>
          <w:szCs w:val="21"/>
        </w:rPr>
        <w:t>生产上可以增大矿物组分的比表面积来增大电细管力，从而增大可塑性；也可增大或减小吸附的阳离子的电价，从而改变粘土可塑性；或者将矿物的颗粒减小增大接触点来增大粘土的可塑性；</w:t>
      </w:r>
    </w:p>
    <w:p w:rsidR="007C4105" w:rsidRPr="00C06ECD" w:rsidRDefault="007C4105"/>
    <w:sectPr w:rsidR="007C4105" w:rsidRPr="00C06ECD" w:rsidSect="007C410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06ECD"/>
    <w:rsid w:val="007C4105"/>
    <w:rsid w:val="00C06E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ECD"/>
    <w:pPr>
      <w:widowControl w:val="0"/>
      <w:jc w:val="both"/>
    </w:pPr>
  </w:style>
  <w:style w:type="paragraph" w:styleId="1">
    <w:name w:val="heading 1"/>
    <w:basedOn w:val="a"/>
    <w:next w:val="a"/>
    <w:link w:val="1Char"/>
    <w:uiPriority w:val="9"/>
    <w:qFormat/>
    <w:rsid w:val="00C06ECD"/>
    <w:pPr>
      <w:keepNext/>
      <w:keepLines/>
      <w:pageBreakBefore/>
      <w:spacing w:before="340" w:after="330" w:line="578" w:lineRule="auto"/>
      <w:jc w:val="center"/>
      <w:outlineLvl w:val="0"/>
    </w:pPr>
    <w:rPr>
      <w:rFonts w:ascii="黑体" w:eastAsia="黑体" w:hAnsi="黑体"/>
      <w:b/>
      <w:bCs/>
      <w:kern w:val="44"/>
      <w:sz w:val="44"/>
      <w:szCs w:val="44"/>
    </w:rPr>
  </w:style>
  <w:style w:type="paragraph" w:styleId="2">
    <w:name w:val="heading 2"/>
    <w:basedOn w:val="a"/>
    <w:next w:val="a"/>
    <w:link w:val="2Char"/>
    <w:uiPriority w:val="9"/>
    <w:unhideWhenUsed/>
    <w:qFormat/>
    <w:rsid w:val="00C06ECD"/>
    <w:pPr>
      <w:widowControl/>
      <w:spacing w:before="100" w:beforeAutospacing="1" w:after="100" w:afterAutospacing="1"/>
      <w:jc w:val="left"/>
      <w:outlineLvl w:val="1"/>
    </w:pPr>
    <w:rPr>
      <w:rFonts w:ascii="宋体" w:eastAsia="宋体" w:hAnsi="宋体" w:cs="宋体"/>
      <w:b/>
      <w:color w:val="943634" w:themeColor="accent2" w:themeShade="BF"/>
      <w:kern w:val="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06ECD"/>
    <w:rPr>
      <w:rFonts w:ascii="黑体" w:eastAsia="黑体" w:hAnsi="黑体"/>
      <w:b/>
      <w:bCs/>
      <w:kern w:val="44"/>
      <w:sz w:val="44"/>
      <w:szCs w:val="44"/>
    </w:rPr>
  </w:style>
  <w:style w:type="character" w:customStyle="1" w:styleId="2Char">
    <w:name w:val="标题 2 Char"/>
    <w:basedOn w:val="a0"/>
    <w:link w:val="2"/>
    <w:uiPriority w:val="9"/>
    <w:rsid w:val="00C06ECD"/>
    <w:rPr>
      <w:rFonts w:ascii="宋体" w:eastAsia="宋体" w:hAnsi="宋体" w:cs="宋体"/>
      <w:b/>
      <w:color w:val="943634" w:themeColor="accent2" w:themeShade="BF"/>
      <w:kern w:val="0"/>
      <w:szCs w:val="24"/>
    </w:rPr>
  </w:style>
  <w:style w:type="paragraph" w:styleId="a3">
    <w:name w:val="Balloon Text"/>
    <w:basedOn w:val="a"/>
    <w:link w:val="Char"/>
    <w:uiPriority w:val="99"/>
    <w:semiHidden/>
    <w:unhideWhenUsed/>
    <w:rsid w:val="00C06ECD"/>
    <w:rPr>
      <w:sz w:val="18"/>
      <w:szCs w:val="18"/>
    </w:rPr>
  </w:style>
  <w:style w:type="character" w:customStyle="1" w:styleId="Char">
    <w:name w:val="批注框文本 Char"/>
    <w:basedOn w:val="a0"/>
    <w:link w:val="a3"/>
    <w:uiPriority w:val="99"/>
    <w:semiHidden/>
    <w:rsid w:val="00C06EC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0.gif"/><Relationship Id="rId18" Type="http://schemas.openxmlformats.org/officeDocument/2006/relationships/image" Target="media/image15.gif"/><Relationship Id="rId26" Type="http://schemas.openxmlformats.org/officeDocument/2006/relationships/image" Target="media/image23.gif"/><Relationship Id="rId39" Type="http://schemas.openxmlformats.org/officeDocument/2006/relationships/image" Target="media/image36.gif"/><Relationship Id="rId3" Type="http://schemas.openxmlformats.org/officeDocument/2006/relationships/webSettings" Target="webSettings.xml"/><Relationship Id="rId21" Type="http://schemas.openxmlformats.org/officeDocument/2006/relationships/image" Target="media/image18.gif"/><Relationship Id="rId34" Type="http://schemas.openxmlformats.org/officeDocument/2006/relationships/image" Target="media/image31.gif"/><Relationship Id="rId42" Type="http://schemas.openxmlformats.org/officeDocument/2006/relationships/image" Target="media/image39.gif"/><Relationship Id="rId47" Type="http://schemas.openxmlformats.org/officeDocument/2006/relationships/image" Target="media/image44.gif"/><Relationship Id="rId50" Type="http://schemas.openxmlformats.org/officeDocument/2006/relationships/image" Target="media/image47.gif"/><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image" Target="media/image14.gif"/><Relationship Id="rId25" Type="http://schemas.openxmlformats.org/officeDocument/2006/relationships/image" Target="media/image22.gif"/><Relationship Id="rId33" Type="http://schemas.openxmlformats.org/officeDocument/2006/relationships/image" Target="media/image30.gif"/><Relationship Id="rId38" Type="http://schemas.openxmlformats.org/officeDocument/2006/relationships/image" Target="media/image35.gif"/><Relationship Id="rId46" Type="http://schemas.openxmlformats.org/officeDocument/2006/relationships/image" Target="media/image43.gif"/><Relationship Id="rId2" Type="http://schemas.openxmlformats.org/officeDocument/2006/relationships/settings" Target="settings.xml"/><Relationship Id="rId16" Type="http://schemas.openxmlformats.org/officeDocument/2006/relationships/image" Target="media/image13.gif"/><Relationship Id="rId20" Type="http://schemas.openxmlformats.org/officeDocument/2006/relationships/image" Target="media/image17.gif"/><Relationship Id="rId29" Type="http://schemas.openxmlformats.org/officeDocument/2006/relationships/image" Target="media/image26.gif"/><Relationship Id="rId41" Type="http://schemas.openxmlformats.org/officeDocument/2006/relationships/image" Target="media/image38.gif"/><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gif"/><Relationship Id="rId24" Type="http://schemas.openxmlformats.org/officeDocument/2006/relationships/image" Target="media/image21.gif"/><Relationship Id="rId32" Type="http://schemas.openxmlformats.org/officeDocument/2006/relationships/image" Target="media/image29.gif"/><Relationship Id="rId37" Type="http://schemas.openxmlformats.org/officeDocument/2006/relationships/image" Target="media/image34.gif"/><Relationship Id="rId40" Type="http://schemas.openxmlformats.org/officeDocument/2006/relationships/image" Target="media/image37.gif"/><Relationship Id="rId45" Type="http://schemas.openxmlformats.org/officeDocument/2006/relationships/image" Target="media/image42.gif"/><Relationship Id="rId5" Type="http://schemas.openxmlformats.org/officeDocument/2006/relationships/image" Target="media/image2.gif"/><Relationship Id="rId15" Type="http://schemas.openxmlformats.org/officeDocument/2006/relationships/image" Target="media/image12.gif"/><Relationship Id="rId23" Type="http://schemas.openxmlformats.org/officeDocument/2006/relationships/image" Target="media/image20.gif"/><Relationship Id="rId28" Type="http://schemas.openxmlformats.org/officeDocument/2006/relationships/image" Target="media/image25.gif"/><Relationship Id="rId36" Type="http://schemas.openxmlformats.org/officeDocument/2006/relationships/image" Target="media/image33.gif"/><Relationship Id="rId49" Type="http://schemas.openxmlformats.org/officeDocument/2006/relationships/image" Target="media/image46.gif"/><Relationship Id="rId10" Type="http://schemas.openxmlformats.org/officeDocument/2006/relationships/image" Target="media/image7.gif"/><Relationship Id="rId19" Type="http://schemas.openxmlformats.org/officeDocument/2006/relationships/image" Target="media/image16.gif"/><Relationship Id="rId31" Type="http://schemas.openxmlformats.org/officeDocument/2006/relationships/image" Target="media/image28.gif"/><Relationship Id="rId44" Type="http://schemas.openxmlformats.org/officeDocument/2006/relationships/image" Target="media/image41.gif"/><Relationship Id="rId52"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image" Target="media/image11.gif"/><Relationship Id="rId22" Type="http://schemas.openxmlformats.org/officeDocument/2006/relationships/image" Target="media/image19.gif"/><Relationship Id="rId27" Type="http://schemas.openxmlformats.org/officeDocument/2006/relationships/image" Target="media/image24.gif"/><Relationship Id="rId30" Type="http://schemas.openxmlformats.org/officeDocument/2006/relationships/image" Target="media/image27.gif"/><Relationship Id="rId35" Type="http://schemas.openxmlformats.org/officeDocument/2006/relationships/image" Target="media/image32.gif"/><Relationship Id="rId43" Type="http://schemas.openxmlformats.org/officeDocument/2006/relationships/image" Target="media/image40.gif"/><Relationship Id="rId48" Type="http://schemas.openxmlformats.org/officeDocument/2006/relationships/image" Target="media/image45.gif"/><Relationship Id="rId8" Type="http://schemas.openxmlformats.org/officeDocument/2006/relationships/image" Target="media/image5.gif"/><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1167</Words>
  <Characters>6657</Characters>
  <Application>Microsoft Office Word</Application>
  <DocSecurity>0</DocSecurity>
  <Lines>55</Lines>
  <Paragraphs>15</Paragraphs>
  <ScaleCrop>false</ScaleCrop>
  <Company/>
  <LinksUpToDate>false</LinksUpToDate>
  <CharactersWithSpaces>7809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2011-06-27T08:15:00Z</dcterms:created>
  <dcterms:modified xsi:type="dcterms:W3CDTF">2011-06-27T08:15:00Z</dcterms:modified>
</cp:coreProperties>
</file>