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Cs/>
        </w:rPr>
      </w:pPr>
      <w:r>
        <w:rPr>
          <w:rFonts w:hint="eastAsia"/>
          <w:bCs/>
        </w:rPr>
        <w:t>晶体缺陷</w:t>
      </w:r>
    </w:p>
    <w:p>
      <w:pPr>
        <w:rPr>
          <w:bCs/>
        </w:rPr>
      </w:pPr>
    </w:p>
    <w:p>
      <w:pPr>
        <w:rPr>
          <w:bCs/>
        </w:rPr>
      </w:pPr>
      <w:r>
        <w:rPr>
          <w:rFonts w:hint="eastAsia"/>
          <w:bCs/>
        </w:rPr>
        <w:t>单晶体：是指在整个晶体内部原子都按照周期性的规则排列。</w:t>
      </w:r>
    </w:p>
    <w:p>
      <w:pPr>
        <w:rPr>
          <w:bCs/>
        </w:rPr>
      </w:pPr>
      <w:r>
        <w:rPr>
          <w:rFonts w:hint="eastAsia"/>
          <w:bCs/>
        </w:rPr>
        <w:t>多晶体：是指在晶体内每个局部区域里原子按周期性的规则排列，但不同局部区域之间原子的排列方向并不相同，因此多晶体也可看成由许多取向不同的小单晶体（晶粒）组成</w:t>
      </w:r>
    </w:p>
    <w:p>
      <w:pPr>
        <w:rPr>
          <w:bCs/>
        </w:rPr>
      </w:pPr>
      <w:r>
        <w:rPr>
          <w:rFonts w:hint="eastAsia"/>
          <w:bCs/>
        </w:rPr>
        <w:t>点缺陷（</w:t>
      </w:r>
      <w:r>
        <w:rPr>
          <w:bCs/>
        </w:rPr>
        <w:t>Point defects</w:t>
      </w:r>
      <w:r>
        <w:rPr>
          <w:rFonts w:hint="eastAsia"/>
          <w:bCs/>
        </w:rPr>
        <w:t>）：最简单的晶体缺陷，在结点上或邻近的微观区域内偏离晶体结构的正常排列。在空间三维方向上的尺寸都很小，约为一个、几个原子间距，又称零维缺陷。包括空位</w:t>
      </w:r>
      <w:r>
        <w:rPr>
          <w:bCs/>
        </w:rPr>
        <w:t>vacancies</w:t>
      </w:r>
      <w:r>
        <w:rPr>
          <w:rFonts w:hint="eastAsia"/>
          <w:bCs/>
        </w:rPr>
        <w:t>、间隙原子</w:t>
      </w:r>
      <w:r>
        <w:rPr>
          <w:bCs/>
        </w:rPr>
        <w:t>interstitial atoms</w:t>
      </w:r>
      <w:r>
        <w:rPr>
          <w:rFonts w:hint="eastAsia"/>
          <w:bCs/>
        </w:rPr>
        <w:t>、杂质</w:t>
      </w:r>
      <w:r>
        <w:rPr>
          <w:bCs/>
        </w:rPr>
        <w:t>impurities</w:t>
      </w:r>
      <w:r>
        <w:rPr>
          <w:rFonts w:hint="eastAsia"/>
          <w:bCs/>
        </w:rPr>
        <w:t>、溶质原子</w:t>
      </w:r>
      <w:r>
        <w:rPr>
          <w:bCs/>
        </w:rPr>
        <w:t>solutes</w:t>
      </w:r>
      <w:r>
        <w:rPr>
          <w:rFonts w:hint="eastAsia"/>
          <w:bCs/>
        </w:rPr>
        <w:t>等。</w:t>
      </w:r>
    </w:p>
    <w:p>
      <w:pPr>
        <w:rPr>
          <w:bCs/>
        </w:rPr>
      </w:pPr>
      <w:r>
        <w:rPr>
          <w:rFonts w:hint="eastAsia"/>
          <w:bCs/>
        </w:rPr>
        <w:t>线缺陷（</w:t>
      </w:r>
      <w:r>
        <w:rPr>
          <w:bCs/>
        </w:rPr>
        <w:t>Linear defects</w:t>
      </w:r>
      <w:r>
        <w:rPr>
          <w:rFonts w:hint="eastAsia"/>
          <w:bCs/>
        </w:rPr>
        <w:t>）：在一个方向上的缺陷扩展很大，其它两个方向上尺寸很小，也称为一维缺陷。主要为位错</w:t>
      </w:r>
      <w:r>
        <w:rPr>
          <w:bCs/>
        </w:rPr>
        <w:t>dislocations</w:t>
      </w:r>
      <w:r>
        <w:rPr>
          <w:rFonts w:hint="eastAsia"/>
          <w:bCs/>
        </w:rPr>
        <w:t>。</w:t>
      </w:r>
    </w:p>
    <w:p>
      <w:pPr>
        <w:rPr>
          <w:bCs/>
        </w:rPr>
      </w:pPr>
      <w:r>
        <w:rPr>
          <w:rFonts w:hint="eastAsia"/>
          <w:bCs/>
        </w:rPr>
        <w:t>面缺陷（</w:t>
      </w:r>
      <w:r>
        <w:rPr>
          <w:bCs/>
        </w:rPr>
        <w:t>Planar defects</w:t>
      </w:r>
      <w:r>
        <w:rPr>
          <w:rFonts w:hint="eastAsia"/>
          <w:bCs/>
        </w:rPr>
        <w:t>）：在两个方向上的缺陷扩展很大，其它一个方向上尺寸很小，也称为二维缺陷。包括晶界</w:t>
      </w:r>
      <w:r>
        <w:rPr>
          <w:bCs/>
        </w:rPr>
        <w:t>grain boundaries</w:t>
      </w:r>
      <w:r>
        <w:rPr>
          <w:rFonts w:hint="eastAsia"/>
          <w:bCs/>
        </w:rPr>
        <w:t>、相界</w:t>
      </w:r>
      <w:r>
        <w:rPr>
          <w:bCs/>
        </w:rPr>
        <w:t>phase boundaries</w:t>
      </w:r>
      <w:r>
        <w:rPr>
          <w:rFonts w:hint="eastAsia"/>
          <w:bCs/>
        </w:rPr>
        <w:t>、孪晶界</w:t>
      </w:r>
      <w:r>
        <w:rPr>
          <w:bCs/>
        </w:rPr>
        <w:t>twin boundaries</w:t>
      </w:r>
      <w:r>
        <w:rPr>
          <w:rFonts w:hint="eastAsia"/>
          <w:bCs/>
        </w:rPr>
        <w:t>、堆垛层错</w:t>
      </w:r>
      <w:r>
        <w:rPr>
          <w:bCs/>
        </w:rPr>
        <w:t>stacking faults</w:t>
      </w:r>
      <w:r>
        <w:rPr>
          <w:rFonts w:hint="eastAsia"/>
          <w:bCs/>
        </w:rPr>
        <w:t>等。</w:t>
      </w:r>
    </w:p>
    <w:p>
      <w:pPr>
        <w:rPr>
          <w:bCs/>
        </w:rPr>
      </w:pPr>
      <w:r>
        <w:rPr>
          <w:rFonts w:hint="eastAsia"/>
          <w:bCs/>
        </w:rPr>
        <w:t>晶体中点阵结点上的原子以其平衡位置为中心作热振动，当振动能足够大时，将克服周围原子的制约，跳离原来的位置，使得点阵中形成空结点，称为空位</w:t>
      </w:r>
      <w:r>
        <w:rPr>
          <w:bCs/>
        </w:rPr>
        <w:t xml:space="preserve">vacancies </w:t>
      </w:r>
    </w:p>
    <w:p>
      <w:pPr>
        <w:rPr>
          <w:bCs/>
        </w:rPr>
      </w:pPr>
      <w:r>
        <w:rPr>
          <w:rFonts w:hint="eastAsia"/>
          <w:bCs/>
        </w:rPr>
        <w:t>肖脱基（</w:t>
      </w:r>
      <w:r>
        <w:rPr>
          <w:bCs/>
        </w:rPr>
        <w:t>Schottky</w:t>
      </w:r>
      <w:r>
        <w:rPr>
          <w:rFonts w:hint="eastAsia"/>
          <w:bCs/>
        </w:rPr>
        <w:t>）空位：迁移到晶体表面或内表面的正常结点位置，使晶体内部留下空位。</w:t>
      </w:r>
    </w:p>
    <w:p>
      <w:pPr>
        <w:rPr>
          <w:bCs/>
        </w:rPr>
      </w:pPr>
      <w:r>
        <w:rPr>
          <w:rFonts w:hint="eastAsia"/>
          <w:bCs/>
        </w:rPr>
        <w:t>弗兰克尔（</w:t>
      </w:r>
      <w:r>
        <w:rPr>
          <w:bCs/>
        </w:rPr>
        <w:t>Frenkel</w:t>
      </w:r>
      <w:r>
        <w:rPr>
          <w:rFonts w:hint="eastAsia"/>
          <w:bCs/>
        </w:rPr>
        <w:t>）缺陷：挤入间隙位置，在晶体中形成数目相等的空位和间隙原子。</w:t>
      </w:r>
    </w:p>
    <w:p>
      <w:pPr>
        <w:rPr>
          <w:bCs/>
        </w:rPr>
      </w:pPr>
      <w:r>
        <w:rPr>
          <w:rFonts w:hint="eastAsia"/>
          <w:bCs/>
        </w:rPr>
        <w:t>晶格畸变：点缺陷破坏了原子的平衡状态，使晶格发生扭曲，称晶格畸变。从而使强度、硬度提高，塑性、韧性下降；电阻升高，密度减小等。</w:t>
      </w:r>
    </w:p>
    <w:p>
      <w:pPr>
        <w:rPr>
          <w:bCs/>
        </w:rPr>
      </w:pPr>
      <w:r>
        <w:rPr>
          <w:rFonts w:hint="eastAsia"/>
          <w:bCs/>
        </w:rPr>
        <w:t>热平衡缺陷：由于热起伏促使原子脱离点阵位置而形成的点缺陷称为热平衡缺陷（</w:t>
      </w:r>
      <w:r>
        <w:rPr>
          <w:bCs/>
        </w:rPr>
        <w:t>thermal equilibrium defects</w:t>
      </w:r>
      <w:r>
        <w:rPr>
          <w:rFonts w:hint="eastAsia"/>
          <w:bCs/>
        </w:rPr>
        <w:t>），这是晶体内原子的热运动的内部条件决定的。</w:t>
      </w:r>
    </w:p>
    <w:p>
      <w:pPr>
        <w:rPr>
          <w:bCs/>
        </w:rPr>
      </w:pPr>
      <w:r>
        <w:rPr>
          <w:rFonts w:hint="eastAsia"/>
          <w:bCs/>
        </w:rPr>
        <w:t>过饱和的点缺陷：通过改变外部条件形成点缺陷，包括高温淬火、冷变形加工、高能粒子辐照等，这时的点缺陷浓度超过了平衡浓度，称为过饱和的点缺陷</w:t>
      </w:r>
      <w:r>
        <w:rPr>
          <w:bCs/>
        </w:rPr>
        <w:t xml:space="preserve">(supersaturated point defects) </w:t>
      </w:r>
      <w:r>
        <w:rPr>
          <w:rFonts w:hint="eastAsia"/>
          <w:bCs/>
        </w:rPr>
        <w:t>。</w:t>
      </w:r>
    </w:p>
    <w:p>
      <w:pPr>
        <w:rPr>
          <w:bCs/>
        </w:rPr>
      </w:pPr>
      <w:r>
        <w:rPr>
          <w:rFonts w:hint="eastAsia"/>
          <w:bCs/>
        </w:rPr>
        <w:t>位错：当晶格中一部分晶体相对于另一部分晶体发生局部滑移时，滑移面上滑移区与未滑移区的交界线称作位错</w:t>
      </w:r>
    </w:p>
    <w:p>
      <w:pPr>
        <w:rPr>
          <w:bCs/>
        </w:rPr>
      </w:pPr>
      <w:r>
        <w:rPr>
          <w:rFonts w:hint="eastAsia"/>
          <w:bCs/>
        </w:rPr>
        <w:t>刃型位错：当一个完整晶体某晶面以上的某处多出半个原子面，该晶面象刀刃一样切入晶体，这个多余原子面的边缘就是刃型位错。</w:t>
      </w:r>
    </w:p>
    <w:p>
      <w:pPr>
        <w:rPr>
          <w:bCs/>
        </w:rPr>
      </w:pPr>
      <w:r>
        <w:rPr>
          <w:rFonts w:hint="eastAsia"/>
          <w:bCs/>
        </w:rPr>
        <w:t>刃型位错线可以理解为已滑移区和未滑移区的分界线，它不一定是直线</w:t>
      </w:r>
    </w:p>
    <w:p>
      <w:pPr>
        <w:rPr>
          <w:bCs/>
        </w:rPr>
      </w:pPr>
      <w:r>
        <w:rPr>
          <w:rFonts w:hint="eastAsia"/>
          <w:bCs/>
        </w:rPr>
        <w:t>螺型位错：位错附近的原子是按螺旋形排列的。螺型位错的位错线与滑移矢量平行，因此一定是直线</w:t>
      </w:r>
    </w:p>
    <w:p>
      <w:pPr>
        <w:rPr>
          <w:bCs/>
        </w:rPr>
      </w:pPr>
      <w:r>
        <w:rPr>
          <w:rFonts w:hint="eastAsia"/>
          <w:bCs/>
        </w:rPr>
        <w:t>混合位错：一种更为普遍的位错形式，其滑移矢量既不平行也不垂直于位错线，而与位错线相交成任意角度。可看作是刃型位错和螺型位错的混合形式。</w:t>
      </w:r>
    </w:p>
    <w:p>
      <w:pPr>
        <w:rPr>
          <w:bCs/>
        </w:rPr>
      </w:pPr>
      <w:r>
        <w:rPr>
          <w:rFonts w:hint="eastAsia"/>
          <w:bCs/>
        </w:rPr>
        <w:t>柏氏矢量</w:t>
      </w:r>
      <w:r>
        <w:rPr>
          <w:bCs/>
        </w:rPr>
        <w:t xml:space="preserve"> b: </w:t>
      </w:r>
      <w:r>
        <w:rPr>
          <w:rFonts w:hint="eastAsia"/>
          <w:bCs/>
        </w:rPr>
        <w:t>用于表征不同类型位错的特征的一个物理参量，是决定晶格偏离方向与大小的向量，可揭示位错的本质。</w:t>
      </w:r>
    </w:p>
    <w:p>
      <w:pPr>
        <w:rPr>
          <w:bCs/>
        </w:rPr>
      </w:pPr>
      <w:r>
        <w:rPr>
          <w:rFonts w:hint="eastAsia"/>
          <w:bCs/>
        </w:rPr>
        <w:t xml:space="preserve">位错的滑移（守恒运动）：在外加切应力作用下，位错中心附近的原子沿柏氏矢量b方向在滑移面上不断作少量位移（小于一个原子间距）而逐步实现。 </w:t>
      </w:r>
    </w:p>
    <w:p>
      <w:pPr>
        <w:rPr>
          <w:bCs/>
        </w:rPr>
      </w:pPr>
      <w:r>
        <w:rPr>
          <w:rFonts w:hint="eastAsia"/>
          <w:bCs/>
        </w:rPr>
        <w:t>交滑移：由于螺型位错可有多个滑移面，螺型位错在原滑移面上运动受阻时，可转移到与之相交的另一个滑移面上继续滑移。如果交滑移后的位错再转回到和原滑移面平行的滑移面上继续运动，则称为双交滑移。</w:t>
      </w:r>
      <w:r>
        <w:rPr>
          <w:bCs/>
        </w:rPr>
        <w:t xml:space="preserve"> </w:t>
      </w:r>
    </w:p>
    <w:p>
      <w:pPr>
        <w:rPr>
          <w:bCs/>
        </w:rPr>
      </w:pPr>
    </w:p>
    <w:p>
      <w:pPr>
        <w:rPr>
          <w:bCs/>
        </w:rPr>
      </w:pPr>
      <w:r>
        <w:rPr>
          <w:rFonts w:hint="eastAsia"/>
          <w:bCs/>
        </w:rPr>
        <w:t>位错滑移的特点</w:t>
      </w:r>
    </w:p>
    <w:p>
      <w:pPr>
        <w:rPr>
          <w:bCs/>
        </w:rPr>
      </w:pPr>
      <w:r>
        <w:rPr>
          <w:rFonts w:hint="eastAsia"/>
          <w:bCs/>
        </w:rPr>
        <w:t xml:space="preserve">1) 刃型位错滑移的切应力方向与位错线垂直，而螺型位错滑移的切应力方向与位错线平行； </w:t>
      </w:r>
    </w:p>
    <w:p>
      <w:pPr>
        <w:rPr>
          <w:bCs/>
        </w:rPr>
      </w:pPr>
      <w:r>
        <w:rPr>
          <w:rFonts w:hint="eastAsia"/>
          <w:bCs/>
        </w:rPr>
        <w:t xml:space="preserve">2) 无论刃型位错还是螺型位错，位错的运动方向总是与位错线垂直的；（伯氏矢量方向代表晶体的滑移方向） </w:t>
      </w:r>
    </w:p>
    <w:p>
      <w:pPr>
        <w:rPr>
          <w:bCs/>
        </w:rPr>
      </w:pPr>
      <w:r>
        <w:rPr>
          <w:rFonts w:hint="eastAsia"/>
          <w:bCs/>
        </w:rPr>
        <w:t xml:space="preserve">3) 刃型位错引起的晶体的滑移方向与位错运动方向一致，而螺型位错引起的晶体的滑移方向与位错运动方向垂直； </w:t>
      </w:r>
    </w:p>
    <w:p>
      <w:pPr>
        <w:rPr>
          <w:bCs/>
        </w:rPr>
      </w:pPr>
      <w:r>
        <w:rPr>
          <w:rFonts w:hint="eastAsia"/>
          <w:bCs/>
        </w:rPr>
        <w:t>4) 位错滑移的切应力方向与柏氏矢量一致；位错滑移后，滑移面两侧晶体的相对位移与柏氏矢量一致。</w:t>
      </w:r>
    </w:p>
    <w:p>
      <w:pPr>
        <w:rPr>
          <w:bCs/>
        </w:rPr>
      </w:pPr>
      <w:r>
        <w:rPr>
          <w:rFonts w:hint="eastAsia"/>
          <w:bCs/>
        </w:rPr>
        <w:t>5) 对螺型位错，如果在原滑移面上运动受阻时，有可能转移到与之相交的另一滑移面上继续滑移，这称为交滑移 (双交滑移）</w:t>
      </w:r>
    </w:p>
    <w:p>
      <w:pPr>
        <w:rPr>
          <w:bCs/>
        </w:rPr>
      </w:pPr>
      <w:r>
        <w:rPr>
          <w:bCs/>
        </w:rPr>
        <w:drawing>
          <wp:inline distT="0" distB="0" distL="0" distR="0">
            <wp:extent cx="5097145" cy="188658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4" cstate="print"/>
                    <a:srcRect/>
                    <a:stretch>
                      <a:fillRect/>
                    </a:stretch>
                  </pic:blipFill>
                  <pic:spPr>
                    <a:xfrm>
                      <a:off x="0" y="0"/>
                      <a:ext cx="5104642" cy="1889883"/>
                    </a:xfrm>
                    <a:prstGeom prst="rect">
                      <a:avLst/>
                    </a:prstGeom>
                    <a:noFill/>
                  </pic:spPr>
                </pic:pic>
              </a:graphicData>
            </a:graphic>
          </wp:inline>
        </w:drawing>
      </w:r>
    </w:p>
    <w:p>
      <w:pPr>
        <w:rPr>
          <w:bCs/>
        </w:rPr>
      </w:pPr>
      <w:r>
        <w:rPr>
          <w:rFonts w:hint="eastAsia"/>
          <w:bCs/>
        </w:rPr>
        <w:t>派-纳力：晶体滑移需克服晶体点阵对位错的阻力，即点阵阻力</w:t>
      </w:r>
    </w:p>
    <w:p>
      <w:pPr>
        <w:rPr>
          <w:bCs/>
        </w:rPr>
      </w:pPr>
      <w:r>
        <w:rPr>
          <w:rFonts w:hint="eastAsia"/>
          <w:bCs/>
        </w:rPr>
        <w:t>位错的攀移（非守恒运动）：刃型位错在垂直于滑移面方向上的运动，主要是通过原子或空位的扩散来实现的（滑移过程基本不涉及原子的扩散）。</w:t>
      </w:r>
    </w:p>
    <w:p>
      <w:pPr>
        <w:rPr>
          <w:bCs/>
        </w:rPr>
      </w:pPr>
      <w:r>
        <w:rPr>
          <w:rFonts w:hint="eastAsia"/>
          <w:bCs/>
        </w:rPr>
        <w:t>位错在某一滑移面上运动时，对穿过滑移面的其它位错（林位错）的交割。包括扭折和割阶。</w:t>
      </w:r>
    </w:p>
    <w:p>
      <w:pPr>
        <w:rPr>
          <w:bCs/>
        </w:rPr>
      </w:pPr>
      <w:r>
        <w:rPr>
          <w:rFonts w:hint="eastAsia"/>
          <w:bCs/>
        </w:rPr>
        <w:t>扭折：位错交割形成的曲折线段在位错的滑移面上时，称为扭折。</w:t>
      </w:r>
    </w:p>
    <w:p>
      <w:pPr>
        <w:rPr>
          <w:bCs/>
        </w:rPr>
      </w:pPr>
      <w:r>
        <w:rPr>
          <w:rFonts w:hint="eastAsia"/>
          <w:bCs/>
        </w:rPr>
        <w:t xml:space="preserve">割阶：若该曲折线段垂直于位错的滑移面时，称为割阶。 </w:t>
      </w:r>
    </w:p>
    <w:p>
      <w:pPr>
        <w:rPr>
          <w:bCs/>
        </w:rPr>
      </w:pPr>
      <w:r>
        <w:rPr>
          <w:rFonts w:hint="eastAsia"/>
          <w:bCs/>
        </w:rPr>
        <w:t>位错交割的特点</w:t>
      </w:r>
    </w:p>
    <w:p>
      <w:pPr>
        <w:rPr>
          <w:bCs/>
        </w:rPr>
      </w:pPr>
      <w:r>
        <w:rPr>
          <w:rFonts w:hint="eastAsia"/>
          <w:bCs/>
        </w:rPr>
        <w:t>1) 运动位错交割后，在位错线上可能产生一个扭折或割阶，其大小和方向取决于另一位错的柏氏矢量，但具有原位错线的柏氏矢量(指扭折或割阶的长度和方向)</w:t>
      </w:r>
    </w:p>
    <w:p>
      <w:pPr>
        <w:rPr>
          <w:bCs/>
        </w:rPr>
      </w:pPr>
      <w:r>
        <w:rPr>
          <w:rFonts w:hint="eastAsia"/>
          <w:bCs/>
        </w:rPr>
        <w:t xml:space="preserve">2) 所有的割阶都是刃型位错，而扭折可以是刃型也可是螺型的。 </w:t>
      </w:r>
    </w:p>
    <w:p>
      <w:pPr>
        <w:rPr>
          <w:bCs/>
        </w:rPr>
      </w:pPr>
      <w:r>
        <w:rPr>
          <w:rFonts w:hint="eastAsia"/>
          <w:bCs/>
        </w:rPr>
        <w:t>3) 扭折与原位错线在同一滑移面上，可随位错线一道运动，几乎不产生阻力，且在线张力的作用下易于消失；</w:t>
      </w:r>
    </w:p>
    <w:p>
      <w:pPr>
        <w:rPr>
          <w:bCs/>
        </w:rPr>
      </w:pPr>
      <w:r>
        <w:rPr>
          <w:rFonts w:hint="eastAsia"/>
          <w:bCs/>
        </w:rPr>
        <w:t xml:space="preserve">4）割阶与原位错不在同一滑移面上，只能通过攀移运动，所以割阶是位错运动的障碍--- 割阶硬化   </w:t>
      </w:r>
    </w:p>
    <w:p>
      <w:pPr>
        <w:rPr>
          <w:bCs/>
        </w:rPr>
      </w:pPr>
      <w:r>
        <w:rPr>
          <w:rFonts w:hint="eastAsia"/>
          <w:bCs/>
        </w:rPr>
        <w:t>位错的应变能：位错周围点阵畸变引起的弹性应力场，导致晶体能量的增加，称为位错的应变能或位错的能量。</w:t>
      </w:r>
      <w:r>
        <w:rPr>
          <w:bCs/>
        </w:rPr>
        <w:t xml:space="preserve"> </w:t>
      </w:r>
    </w:p>
    <w:p>
      <w:pPr>
        <w:rPr>
          <w:bCs/>
        </w:rPr>
      </w:pPr>
      <w:r>
        <w:rPr>
          <w:bCs/>
        </w:rPr>
        <w:drawing>
          <wp:inline distT="0" distB="0" distL="0" distR="0">
            <wp:extent cx="3900170" cy="1177925"/>
            <wp:effectExtent l="0" t="0" r="4459"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5" cstate="print"/>
                    <a:srcRect/>
                    <a:stretch>
                      <a:fillRect/>
                    </a:stretch>
                  </pic:blipFill>
                  <pic:spPr>
                    <a:xfrm>
                      <a:off x="0" y="0"/>
                      <a:ext cx="3938243" cy="1189250"/>
                    </a:xfrm>
                    <a:prstGeom prst="rect">
                      <a:avLst/>
                    </a:prstGeom>
                    <a:noFill/>
                  </pic:spPr>
                </pic:pic>
              </a:graphicData>
            </a:graphic>
          </wp:inline>
        </w:drawing>
      </w:r>
    </w:p>
    <w:p>
      <w:pPr>
        <w:ind w:left="720"/>
        <w:rPr>
          <w:bCs/>
        </w:rPr>
      </w:pPr>
      <w:r>
        <w:rPr>
          <w:rFonts w:hint="eastAsia"/>
          <w:bCs/>
        </w:rPr>
        <w:t xml:space="preserve">位错密度：单位体积内所包含的位错线总长度。  </w:t>
      </w:r>
    </w:p>
    <w:p>
      <w:pPr>
        <w:ind w:left="360"/>
        <w:rPr>
          <w:bCs/>
        </w:rPr>
      </w:pPr>
      <w:r>
        <w:rPr>
          <w:bCs/>
          <w:iCs/>
        </w:rPr>
        <w:t xml:space="preserve">                          </w:t>
      </w:r>
      <w:r>
        <w:rPr>
          <w:rFonts w:hint="eastAsia"/>
          <w:bCs/>
          <w:iCs/>
        </w:rPr>
        <w:sym w:font="Symbol" w:char="0072"/>
      </w:r>
      <w:r>
        <w:rPr>
          <w:bCs/>
          <w:iCs/>
        </w:rPr>
        <w:t xml:space="preserve"> = L / V </w:t>
      </w:r>
      <w:r>
        <w:rPr>
          <w:bCs/>
        </w:rPr>
        <w:t>(cm</w:t>
      </w:r>
      <w:r>
        <w:rPr>
          <w:bCs/>
          <w:vertAlign w:val="superscript"/>
        </w:rPr>
        <w:t>-2</w:t>
      </w:r>
      <w:r>
        <w:rPr>
          <w:bCs/>
        </w:rPr>
        <w:t>)</w:t>
      </w:r>
    </w:p>
    <w:p>
      <w:pPr>
        <w:ind w:firstLine="735" w:firstLineChars="350"/>
        <w:rPr>
          <w:bCs/>
        </w:rPr>
      </w:pPr>
      <w:r>
        <w:rPr>
          <w:rFonts w:hint="eastAsia"/>
          <w:bCs/>
        </w:rPr>
        <w:t>一般，位错密度也定义为单位面积所见到的位错数目</w:t>
      </w:r>
    </w:p>
    <w:p>
      <w:pPr>
        <w:ind w:left="360"/>
        <w:rPr>
          <w:bCs/>
        </w:rPr>
      </w:pPr>
      <w:r>
        <w:rPr>
          <w:bCs/>
        </w:rPr>
        <w:t xml:space="preserve">                          </w:t>
      </w:r>
      <w:r>
        <w:rPr>
          <w:rFonts w:hint="eastAsia"/>
          <w:bCs/>
          <w:iCs/>
        </w:rPr>
        <w:sym w:font="Symbol" w:char="0072"/>
      </w:r>
      <w:r>
        <w:rPr>
          <w:bCs/>
          <w:iCs/>
        </w:rPr>
        <w:t xml:space="preserve"> = n / A </w:t>
      </w:r>
      <w:r>
        <w:rPr>
          <w:bCs/>
        </w:rPr>
        <w:t>(cm</w:t>
      </w:r>
      <w:r>
        <w:rPr>
          <w:bCs/>
          <w:vertAlign w:val="superscript"/>
        </w:rPr>
        <w:t>-2</w:t>
      </w:r>
      <w:r>
        <w:rPr>
          <w:bCs/>
        </w:rPr>
        <w:t xml:space="preserve">) </w:t>
      </w:r>
    </w:p>
    <w:p>
      <w:pPr>
        <w:rPr>
          <w:bCs/>
        </w:rPr>
      </w:pPr>
      <w:r>
        <w:rPr>
          <w:rFonts w:hint="eastAsia"/>
          <w:bCs/>
        </w:rPr>
        <w:t>单位位错</w:t>
      </w:r>
      <w:r>
        <w:rPr>
          <w:bCs/>
        </w:rPr>
        <w:t xml:space="preserve"> Unit dislocation</w:t>
      </w:r>
      <w:r>
        <w:rPr>
          <w:rFonts w:hint="eastAsia"/>
          <w:bCs/>
        </w:rPr>
        <w:t>：柏氏矢量等于单位点阵矢量的位错</w:t>
      </w:r>
    </w:p>
    <w:p>
      <w:pPr>
        <w:rPr>
          <w:bCs/>
        </w:rPr>
      </w:pPr>
      <w:r>
        <w:rPr>
          <w:rFonts w:hint="eastAsia"/>
          <w:bCs/>
        </w:rPr>
        <w:t>全位错</w:t>
      </w:r>
      <w:r>
        <w:rPr>
          <w:bCs/>
        </w:rPr>
        <w:t xml:space="preserve"> Perfect dislocation</w:t>
      </w:r>
      <w:r>
        <w:rPr>
          <w:rFonts w:hint="eastAsia"/>
          <w:bCs/>
        </w:rPr>
        <w:t>：柏氏矢量等于点阵矢量或其整数倍的位错，全位错滑移后晶体原子排列不变</w:t>
      </w:r>
    </w:p>
    <w:p>
      <w:pPr>
        <w:rPr>
          <w:bCs/>
        </w:rPr>
      </w:pPr>
      <w:r>
        <w:rPr>
          <w:rFonts w:hint="eastAsia"/>
          <w:bCs/>
        </w:rPr>
        <w:t>不全位错</w:t>
      </w:r>
      <w:r>
        <w:rPr>
          <w:bCs/>
        </w:rPr>
        <w:t xml:space="preserve"> Imperfect dislocation</w:t>
      </w:r>
      <w:r>
        <w:rPr>
          <w:rFonts w:hint="eastAsia"/>
          <w:bCs/>
        </w:rPr>
        <w:t>：柏氏矢量不等于点阵矢量整数倍的位错，不全位错滑移后晶体原子排列规律变化</w:t>
      </w:r>
    </w:p>
    <w:p>
      <w:pPr>
        <w:rPr>
          <w:bCs/>
        </w:rPr>
      </w:pPr>
      <w:r>
        <w:rPr>
          <w:rFonts w:hint="eastAsia"/>
          <w:bCs/>
        </w:rPr>
        <w:t>部分位错</w:t>
      </w:r>
      <w:r>
        <w:rPr>
          <w:bCs/>
        </w:rPr>
        <w:t xml:space="preserve"> Partial dislocation</w:t>
      </w:r>
      <w:r>
        <w:rPr>
          <w:rFonts w:hint="eastAsia"/>
          <w:bCs/>
        </w:rPr>
        <w:t>：柏氏矢量小于点阵矢量的位错</w:t>
      </w:r>
      <w:r>
        <w:rPr>
          <w:bCs/>
        </w:rPr>
        <w:t xml:space="preserve"> </w:t>
      </w:r>
    </w:p>
    <w:p>
      <w:pPr>
        <w:rPr>
          <w:bCs/>
        </w:rPr>
      </w:pPr>
      <w:r>
        <w:rPr>
          <w:rFonts w:hint="eastAsia"/>
          <w:bCs/>
        </w:rPr>
        <w:t>堆垛层错：实际晶体结构中，密排面的正常堆垛顺序有可能遭到破坏和错排，称为堆垛层错，简称层错。</w:t>
      </w:r>
    </w:p>
    <w:p>
      <w:pPr>
        <w:rPr>
          <w:bCs/>
        </w:rPr>
      </w:pPr>
      <w:r>
        <w:rPr>
          <w:rFonts w:hint="eastAsia"/>
          <w:bCs/>
        </w:rPr>
        <w:t>位错反应：位错线之间可以合并或分解，称为位错反应</w:t>
      </w:r>
    </w:p>
    <w:p>
      <w:pPr>
        <w:rPr>
          <w:bCs/>
        </w:rPr>
      </w:pPr>
      <w:r>
        <w:rPr>
          <w:rFonts w:hint="eastAsia"/>
          <w:bCs/>
        </w:rPr>
        <w:t>界面interface：通常包含几个原子层厚的区域，其原子排列及化学成分不同于晶体内部，可视为二维结构分布，也称为晶体的面缺陷。包括：外表面和内界面</w:t>
      </w:r>
    </w:p>
    <w:p>
      <w:pPr>
        <w:rPr>
          <w:bCs/>
        </w:rPr>
      </w:pPr>
      <w:r>
        <w:rPr>
          <w:rFonts w:hint="eastAsia"/>
          <w:bCs/>
        </w:rPr>
        <w:t xml:space="preserve">外表面：指固体材料与气体或液体的分界面。它与摩擦、吸附、腐蚀、催化、光学、微电子等密切相关。 </w:t>
      </w:r>
    </w:p>
    <w:p>
      <w:pPr>
        <w:rPr>
          <w:bCs/>
        </w:rPr>
      </w:pPr>
      <w:r>
        <w:rPr>
          <w:rFonts w:hint="eastAsia"/>
          <w:bCs/>
        </w:rPr>
        <w:t xml:space="preserve">内界面：分为 晶粒界面、亚晶界、孪晶界、层错、相界面等。 </w:t>
      </w:r>
    </w:p>
    <w:p>
      <w:pPr>
        <w:rPr>
          <w:bCs/>
        </w:rPr>
      </w:pPr>
      <w:r>
        <w:rPr>
          <w:rFonts w:hint="eastAsia"/>
          <w:bCs/>
        </w:rPr>
        <w:t xml:space="preserve">表面能：晶体表面单位面积自由能的增加，可理解为晶体表面产生单位面积新表面所作的功 </w:t>
      </w:r>
      <w:r>
        <w:rPr>
          <w:bCs/>
        </w:rPr>
        <w:t xml:space="preserve">γ = dW/ds </w:t>
      </w:r>
    </w:p>
    <w:p>
      <w:pPr>
        <w:rPr>
          <w:bCs/>
        </w:rPr>
      </w:pPr>
      <w:r>
        <w:rPr>
          <w:rFonts w:hint="eastAsia"/>
          <w:bCs/>
        </w:rPr>
        <w:t>小角度晶界：（</w:t>
      </w:r>
      <w:r>
        <w:rPr>
          <w:bCs/>
        </w:rPr>
        <w:t>Low-angle grain boundary</w:t>
      </w:r>
      <w:r>
        <w:rPr>
          <w:rFonts w:hint="eastAsia"/>
          <w:bCs/>
        </w:rPr>
        <w:t>）相邻晶粒的位相差小于</w:t>
      </w:r>
      <w:r>
        <w:rPr>
          <w:bCs/>
        </w:rPr>
        <w:t>10º</w:t>
      </w:r>
      <w:r>
        <w:rPr>
          <w:rFonts w:hint="eastAsia"/>
          <w:bCs/>
        </w:rPr>
        <w:t>亚晶界一般为</w:t>
      </w:r>
      <w:r>
        <w:rPr>
          <w:bCs/>
        </w:rPr>
        <w:t>2º</w:t>
      </w:r>
      <w:r>
        <w:rPr>
          <w:rFonts w:hint="eastAsia"/>
          <w:bCs/>
        </w:rPr>
        <w:t>左右。</w:t>
      </w:r>
    </w:p>
    <w:p>
      <w:pPr>
        <w:rPr>
          <w:bCs/>
        </w:rPr>
      </w:pPr>
      <w:r>
        <w:rPr>
          <w:rFonts w:hint="eastAsia"/>
          <w:bCs/>
        </w:rPr>
        <w:t>对称倾斜晶界：</w:t>
      </w:r>
      <w:r>
        <w:rPr>
          <w:bCs/>
        </w:rPr>
        <w:t xml:space="preserve">(symmetric tilt boundary) </w:t>
      </w:r>
      <w:r>
        <w:rPr>
          <w:rFonts w:hint="eastAsia"/>
          <w:bCs/>
        </w:rPr>
        <w:t>晶界两侧晶体互相倾斜 晶界的界面对于两个晶粒是对称的，其晶界视为一列平行的刃型位错组成。</w:t>
      </w:r>
    </w:p>
    <w:p>
      <w:pPr>
        <w:rPr>
          <w:bCs/>
        </w:rPr>
      </w:pPr>
      <w:r>
        <w:rPr>
          <w:rFonts w:hint="eastAsia"/>
          <w:bCs/>
        </w:rPr>
        <w:t>大角度晶界：（</w:t>
      </w:r>
      <w:r>
        <w:rPr>
          <w:bCs/>
        </w:rPr>
        <w:t>High-angle grain boundary</w:t>
      </w:r>
      <w:r>
        <w:rPr>
          <w:rFonts w:hint="eastAsia"/>
          <w:bCs/>
        </w:rPr>
        <w:t>）</w:t>
      </w:r>
      <w:r>
        <w:rPr>
          <w:bCs/>
        </w:rPr>
        <w:t xml:space="preserve"> </w:t>
      </w:r>
      <w:r>
        <w:rPr>
          <w:rFonts w:hint="eastAsia"/>
          <w:bCs/>
        </w:rPr>
        <w:t>相邻晶粒的位相差大于</w:t>
      </w:r>
      <w:r>
        <w:rPr>
          <w:bCs/>
        </w:rPr>
        <w:t xml:space="preserve">10º </w:t>
      </w:r>
    </w:p>
    <w:p>
      <w:pPr>
        <w:rPr>
          <w:bCs/>
        </w:rPr>
      </w:pPr>
      <w:r>
        <w:rPr>
          <w:rFonts w:hint="eastAsia"/>
          <w:bCs/>
        </w:rPr>
        <w:t>重合位置点阵：当两个相邻晶粒的位相差为某一值时，若设想两晶粒的点阵彼此通过晶界向对方延伸，则其中一些原子将出现有规律的相互重合。由这些原子重合位置所组成的比原来晶体点阵大的新点阵，称为重合位置点阵。</w:t>
      </w:r>
      <w:r>
        <w:rPr>
          <w:bCs/>
        </w:rPr>
        <w:t xml:space="preserve"> </w:t>
      </w:r>
    </w:p>
    <w:p>
      <w:pPr>
        <w:rPr>
          <w:bCs/>
        </w:rPr>
      </w:pPr>
      <w:r>
        <w:rPr>
          <w:rFonts w:hint="eastAsia"/>
          <w:bCs/>
        </w:rPr>
        <w:t>晶界特性</w:t>
      </w:r>
    </w:p>
    <w:p>
      <w:pPr>
        <w:rPr>
          <w:bCs/>
        </w:rPr>
      </w:pPr>
      <w:r>
        <w:rPr>
          <w:rFonts w:hint="eastAsia"/>
          <w:bCs/>
        </w:rPr>
        <w:t>1）晶粒的长大和晶界的平直化能减少晶界面积和晶界能，在适当的温度下是一个自发的过程；须原子扩散实现</w:t>
      </w:r>
    </w:p>
    <w:p>
      <w:pPr>
        <w:rPr>
          <w:bCs/>
        </w:rPr>
      </w:pPr>
      <w:r>
        <w:rPr>
          <w:rFonts w:hint="eastAsia"/>
          <w:bCs/>
        </w:rPr>
        <w:t xml:space="preserve">2) 晶界处原子排列不规则，常温下对位错的运动起阻碍作用，宏观上表现出提高强度和硬度；而高温下晶界由于起粘滞性，易使晶粒间滑动； </w:t>
      </w:r>
    </w:p>
    <w:p>
      <w:pPr>
        <w:rPr>
          <w:bCs/>
        </w:rPr>
      </w:pPr>
      <w:r>
        <w:rPr>
          <w:rFonts w:hint="eastAsia"/>
          <w:bCs/>
        </w:rPr>
        <w:t>3) 晶界处有较多的缺陷，如空穴、位错等，具有较高的动能，原子扩散速度比晶内高；</w:t>
      </w:r>
    </w:p>
    <w:p>
      <w:pPr>
        <w:rPr>
          <w:bCs/>
        </w:rPr>
      </w:pPr>
      <w:r>
        <w:rPr>
          <w:rFonts w:hint="eastAsia"/>
          <w:bCs/>
        </w:rPr>
        <w:t xml:space="preserve">4) 固态相变时，由于晶界能量高且原子扩散容易，所以新相易在晶界处形核； </w:t>
      </w:r>
    </w:p>
    <w:p>
      <w:pPr>
        <w:rPr>
          <w:bCs/>
        </w:rPr>
      </w:pPr>
      <w:r>
        <w:rPr>
          <w:rFonts w:hint="eastAsia"/>
          <w:bCs/>
        </w:rPr>
        <w:t>5) 由于成分偏析和内吸附现象，晶界容易富集杂质原子，晶界熔点低，加热时易导致晶界先熔化；</w:t>
      </w:r>
      <w:r>
        <w:rPr>
          <w:rFonts w:hint="eastAsia"/>
          <w:bCs/>
        </w:rPr>
        <w:sym w:font="Wingdings" w:char="00E0"/>
      </w:r>
      <w:r>
        <w:rPr>
          <w:rFonts w:hint="eastAsia"/>
          <w:bCs/>
        </w:rPr>
        <w:t xml:space="preserve">过热 </w:t>
      </w:r>
    </w:p>
    <w:p>
      <w:pPr>
        <w:rPr>
          <w:bCs/>
        </w:rPr>
      </w:pPr>
      <w:r>
        <w:rPr>
          <w:rFonts w:hint="eastAsia"/>
          <w:bCs/>
        </w:rPr>
        <w:t xml:space="preserve">6）由于晶界能量较高、原子处于不稳定状态，以及晶界富集杂质原子的缘故，晶界腐蚀比晶内腐蚀速率快。    </w:t>
      </w:r>
    </w:p>
    <w:p>
      <w:pPr>
        <w:rPr>
          <w:bCs/>
        </w:rPr>
      </w:pPr>
      <w:r>
        <w:rPr>
          <w:rFonts w:hint="eastAsia"/>
          <w:bCs/>
        </w:rPr>
        <w:t xml:space="preserve">孪晶 Twins：两个晶体(或一个晶体的两部分)沿一个公共晶面构成镜面对称的位相关系，这两个晶体称为孪晶；这一公共晶面称为孪晶面(孪晶界) Twin plane (boundary)。 </w:t>
      </w:r>
    </w:p>
    <w:p>
      <w:pPr>
        <w:rPr>
          <w:bCs/>
        </w:rPr>
      </w:pPr>
      <w:r>
        <w:rPr>
          <w:rFonts w:hint="eastAsia"/>
          <w:bCs/>
        </w:rPr>
        <w:t>相界：具有不同结构的两相之间的分界面称为</w:t>
      </w:r>
      <w:r>
        <w:rPr>
          <w:bCs/>
        </w:rPr>
        <w:t>“</w:t>
      </w:r>
      <w:r>
        <w:rPr>
          <w:rFonts w:hint="eastAsia"/>
          <w:bCs/>
        </w:rPr>
        <w:t>相界</w:t>
      </w:r>
      <w:r>
        <w:rPr>
          <w:bCs/>
        </w:rPr>
        <w:t>”</w:t>
      </w:r>
      <w:r>
        <w:rPr>
          <w:rFonts w:hint="eastAsia"/>
          <w:bCs/>
        </w:rPr>
        <w:t xml:space="preserve"> </w:t>
      </w:r>
    </w:p>
    <w:p>
      <w:pPr>
        <w:rPr>
          <w:bCs/>
        </w:rPr>
      </w:pPr>
      <w:r>
        <w:rPr>
          <w:rFonts w:hint="eastAsia"/>
          <w:bCs/>
        </w:rPr>
        <w:t>非共格界面</w:t>
      </w:r>
      <w:r>
        <w:rPr>
          <w:bCs/>
        </w:rPr>
        <w:t>(non-coherent interface)</w:t>
      </w:r>
      <w:r>
        <w:rPr>
          <w:rFonts w:hint="eastAsia"/>
          <w:bCs/>
        </w:rPr>
        <w:t>：当两相邻晶体在界面处的晶面间距相差很大时，这种相界与大角度晶界相似，可看成是由原子不规则排列的薄过渡层构成</w:t>
      </w:r>
      <w:r>
        <w:rPr>
          <w:bCs/>
        </w:rPr>
        <w:t xml:space="preserve"> </w:t>
      </w:r>
    </w:p>
    <w:p>
      <w:pPr>
        <w:rPr>
          <w:bCs/>
        </w:rPr>
      </w:pPr>
    </w:p>
    <w:p>
      <w:pPr>
        <w:rPr>
          <w:bCs/>
        </w:rPr>
      </w:pPr>
    </w:p>
    <w:p>
      <w:pPr>
        <w:rPr>
          <w:bCs/>
        </w:rPr>
      </w:pPr>
    </w:p>
    <w:p>
      <w:pPr>
        <w:rPr>
          <w:bCs/>
        </w:rPr>
      </w:pPr>
    </w:p>
    <w:p>
      <w:pPr>
        <w:rPr>
          <w:bCs/>
        </w:rPr>
      </w:pPr>
    </w:p>
    <w:p>
      <w:pPr>
        <w:rPr>
          <w:bCs/>
        </w:rPr>
      </w:pPr>
    </w:p>
    <w:p>
      <w:pPr>
        <w:rPr>
          <w:bCs/>
        </w:rPr>
      </w:pPr>
      <w:r>
        <w:rPr>
          <w:rFonts w:hint="eastAsia"/>
          <w:bCs/>
        </w:rPr>
        <w:t>变形</w:t>
      </w:r>
    </w:p>
    <w:p>
      <w:pPr>
        <w:rPr>
          <w:bCs/>
        </w:rPr>
      </w:pPr>
    </w:p>
    <w:p>
      <w:pPr>
        <w:rPr>
          <w:bCs/>
        </w:rPr>
      </w:pPr>
      <w:r>
        <w:rPr>
          <w:rFonts w:hint="eastAsia"/>
          <w:bCs/>
        </w:rPr>
        <w:t>塑性变形的方式：主要通过滑移和孪生、还有扭折。</w:t>
      </w:r>
    </w:p>
    <w:p>
      <w:pPr>
        <w:rPr>
          <w:bCs/>
        </w:rPr>
      </w:pPr>
      <w:r>
        <w:rPr>
          <w:rFonts w:hint="eastAsia"/>
          <w:bCs/>
        </w:rPr>
        <w:t>滑移是指晶体的一部分沿一定的晶面和晶向相对于另一部分发生滑动位移的现象。</w:t>
      </w:r>
    </w:p>
    <w:p>
      <w:pPr>
        <w:rPr>
          <w:bCs/>
        </w:rPr>
      </w:pPr>
      <w:r>
        <w:rPr>
          <w:rFonts w:hint="eastAsia"/>
          <w:bCs/>
        </w:rPr>
        <w:t>滑移带：滑移线的集合构成滑移带，滑移带是由更细的滑移线所组成，</w:t>
      </w:r>
    </w:p>
    <w:p>
      <w:pPr>
        <w:rPr>
          <w:bCs/>
        </w:rPr>
      </w:pPr>
      <w:r>
        <w:rPr>
          <w:rFonts w:hint="eastAsia"/>
          <w:bCs/>
        </w:rPr>
        <w:t>滑移系：一个滑移面和其上的一个滑移方向构成一个滑移系</w:t>
      </w:r>
    </w:p>
    <w:p>
      <w:pPr>
        <w:rPr>
          <w:bCs/>
        </w:rPr>
      </w:pPr>
      <w:r>
        <w:rPr>
          <w:rFonts w:hint="eastAsia"/>
          <w:bCs/>
        </w:rPr>
        <w:t>临界切应力：滑移只能在切应力的作用下发生，产生滑移的最小切应力称临界切应力。</w:t>
      </w:r>
    </w:p>
    <w:p>
      <w:pPr>
        <w:rPr>
          <w:bCs/>
        </w:rPr>
      </w:pPr>
      <w:r>
        <w:rPr>
          <w:rFonts w:hint="eastAsia"/>
          <w:bCs/>
        </w:rPr>
        <w:t>滑移是通过滑移面上的位错的运动来实现的</w:t>
      </w:r>
    </w:p>
    <w:p>
      <w:pPr/>
      <w:r>
        <w:rPr>
          <w:rFonts w:hint="eastAsia"/>
          <w:bCs/>
        </w:rPr>
        <w:t>孪生是指晶体的一部分沿一定晶面和晶向相对于另一部分所发生的切变。发生切变的部分称孪生带或孪晶，沿其发生孪生的晶面称孪生面</w:t>
      </w:r>
    </w:p>
    <w:p>
      <w:pPr/>
      <w:r>
        <w:rPr>
          <w:rFonts w:hint="eastAsia"/>
          <w:bCs/>
        </w:rPr>
        <w:t>孪生与滑移的主要区别</w:t>
      </w:r>
    </w:p>
    <w:p>
      <w:pPr/>
      <w:r>
        <w:rPr>
          <w:bCs/>
        </w:rPr>
        <w:t xml:space="preserve">1  </w:t>
      </w:r>
      <w:r>
        <w:rPr>
          <w:rFonts w:hint="eastAsia"/>
          <w:bCs/>
        </w:rPr>
        <w:t>孪生通过晶格切变使晶格位向改变，使变形部分与未变形</w:t>
      </w:r>
    </w:p>
    <w:p>
      <w:pPr/>
      <w:r>
        <w:rPr>
          <w:rFonts w:hint="eastAsia"/>
          <w:bCs/>
        </w:rPr>
        <w:t>部分呈镜面对称；而滑移不引起晶格位向改变。</w:t>
      </w:r>
    </w:p>
    <w:p>
      <w:pPr/>
      <w:r>
        <w:rPr>
          <w:bCs/>
        </w:rPr>
        <w:t xml:space="preserve">2  </w:t>
      </w:r>
      <w:r>
        <w:rPr>
          <w:rFonts w:hint="eastAsia"/>
          <w:bCs/>
        </w:rPr>
        <w:t>孪生时，相邻原子面的相对位移量小于一个原子间距；而滑移时滑移面两侧晶体的相对位移量是原子间距的整数倍。</w:t>
      </w:r>
    </w:p>
    <w:p>
      <w:pPr/>
      <w:r>
        <w:rPr>
          <w:bCs/>
        </w:rPr>
        <w:t xml:space="preserve">3  </w:t>
      </w:r>
      <w:r>
        <w:rPr>
          <w:rFonts w:hint="eastAsia"/>
          <w:bCs/>
        </w:rPr>
        <w:t>孪生所需要的切应力比滑移大得多，变形速度大得多</w:t>
      </w:r>
    </w:p>
    <w:p>
      <w:pPr/>
      <w:r>
        <w:rPr>
          <w:rFonts w:hint="eastAsia"/>
          <w:bCs/>
        </w:rPr>
        <w:t>退火孪晶：由于相变过程中原子重新排列时发生错排而产生的，称退火孪晶</w:t>
      </w:r>
    </w:p>
    <w:p>
      <w:pPr/>
      <w:r>
        <w:rPr>
          <w:rFonts w:hint="eastAsia"/>
          <w:bCs/>
        </w:rPr>
        <w:t>位错的塞积：当位错运动到晶界附近时，受到晶界的阻碍而堆积起来</w:t>
      </w:r>
      <w:r>
        <w:rPr>
          <w:bCs/>
        </w:rPr>
        <w:t>,</w:t>
      </w:r>
      <w:r>
        <w:rPr>
          <w:rFonts w:hint="eastAsia"/>
          <w:bCs/>
        </w:rPr>
        <w:t>称位错的塞积</w:t>
      </w:r>
    </w:p>
    <w:p>
      <w:pPr>
        <w:rPr>
          <w:bCs/>
        </w:rPr>
      </w:pPr>
    </w:p>
    <w:p>
      <w:pPr/>
      <w:r>
        <w:rPr>
          <w:rFonts w:hint="eastAsia"/>
          <w:bCs/>
        </w:rPr>
        <w:t>细晶强化：通过细化晶粒来同时提高金属的强度、硬度、塑性和韧性的方法称细晶强化</w:t>
      </w:r>
    </w:p>
    <w:p>
      <w:pPr/>
      <w:r>
        <w:rPr>
          <w:rFonts w:hint="eastAsia"/>
          <w:bCs/>
        </w:rPr>
        <w:t>因为晶粒越细，单位体积内晶粒数目越多，参与变形的晶粒数目也越多，变形越均匀，使在断裂前发生较大的塑性变形。强度和塑性同时增加</w:t>
      </w:r>
      <w:r>
        <w:rPr>
          <w:bCs/>
        </w:rPr>
        <w:t>,</w:t>
      </w:r>
      <w:r>
        <w:rPr>
          <w:rFonts w:hint="eastAsia"/>
          <w:bCs/>
        </w:rPr>
        <w:t>金属在断裂前消耗的功也越大，因而其韧性也比较好。</w:t>
      </w:r>
    </w:p>
    <w:p>
      <w:pPr>
        <w:rPr>
          <w:bCs/>
        </w:rPr>
      </w:pPr>
    </w:p>
    <w:p>
      <w:pPr/>
      <w:r>
        <w:rPr>
          <w:rFonts w:hint="eastAsia"/>
          <w:bCs/>
        </w:rPr>
        <w:t>固溶强化：随溶质含量增加，固溶体的强度、硬度提高，塑性、韧性下降，称固溶强化</w:t>
      </w:r>
    </w:p>
    <w:p>
      <w:pPr/>
      <w:r>
        <w:rPr>
          <w:rFonts w:hint="eastAsia"/>
          <w:bCs/>
        </w:rPr>
        <w:t>原因：由于溶质原子与位错相互作用的结果，溶质原子不仅使晶格发生畸变，而且易被吸附在位错附近形成柯氏气团，使位错被钉扎住，位错要脱钉，则必须增加外力，从而使变形抗力提高</w:t>
      </w:r>
    </w:p>
    <w:p>
      <w:pPr>
        <w:rPr>
          <w:bCs/>
        </w:rPr>
      </w:pPr>
      <w:r>
        <w:rPr>
          <w:rFonts w:hint="eastAsia"/>
          <w:bCs/>
        </w:rPr>
        <w:t>柯氏</w:t>
      </w:r>
      <w:r>
        <w:rPr>
          <w:bCs/>
          <w:iCs/>
        </w:rPr>
        <w:t>Cotrell</w:t>
      </w:r>
      <w:r>
        <w:rPr>
          <w:rFonts w:hint="eastAsia"/>
          <w:bCs/>
        </w:rPr>
        <w:t>气团</w:t>
      </w:r>
      <w:r>
        <w:rPr>
          <w:bCs/>
        </w:rPr>
        <w:t>——</w:t>
      </w:r>
      <w:r>
        <w:rPr>
          <w:rFonts w:hint="eastAsia"/>
          <w:bCs/>
        </w:rPr>
        <w:t>溶质原子的偏聚现象。在位错线附近存在溶质原子偏聚，位错的滑移受到约束和钉扎作用，塑性变形难度增加，金属材料的强度增加。</w:t>
      </w:r>
    </w:p>
    <w:p>
      <w:pPr/>
    </w:p>
    <w:p>
      <w:pPr/>
      <w:r>
        <w:rPr>
          <w:rFonts w:hint="eastAsia"/>
          <w:bCs/>
        </w:rPr>
        <w:t>弥散强化：当在晶内呈颗粒状弥散分布时，第二相颗粒越细，分布越均匀，合金的强度、硬度越高，塑性、韧性略有下降，这种强化方法称弥散强化或沉淀强化。</w:t>
      </w:r>
    </w:p>
    <w:p>
      <w:pPr/>
      <w:r>
        <w:rPr>
          <w:rFonts w:hint="eastAsia"/>
          <w:bCs/>
        </w:rPr>
        <w:t>原因：由于硬的颗粒不易被切变，因而阻碍了位错的运动，提高了变形抗力</w:t>
      </w:r>
    </w:p>
    <w:p>
      <w:pPr/>
    </w:p>
    <w:p>
      <w:pPr/>
      <w:r>
        <w:rPr>
          <w:rFonts w:hint="eastAsia"/>
          <w:bCs/>
        </w:rPr>
        <w:t>加工硬化：随冷塑性变形量增加，金属的强度、硬度提高，塑性、韧性下降的现象称加工硬化</w:t>
      </w:r>
    </w:p>
    <w:p>
      <w:pPr/>
      <w:r>
        <w:rPr>
          <w:rFonts w:hint="eastAsia"/>
          <w:bCs/>
        </w:rPr>
        <w:t>原因：随变形量增加</w:t>
      </w:r>
      <w:r>
        <w:rPr>
          <w:bCs/>
        </w:rPr>
        <w:t xml:space="preserve">, </w:t>
      </w:r>
      <w:r>
        <w:rPr>
          <w:rFonts w:hint="eastAsia"/>
          <w:bCs/>
        </w:rPr>
        <w:t>位错密度增加，由于位错之间的交互作用</w:t>
      </w:r>
      <w:r>
        <w:rPr>
          <w:bCs/>
        </w:rPr>
        <w:t>(</w:t>
      </w:r>
      <w:r>
        <w:rPr>
          <w:rFonts w:hint="eastAsia"/>
          <w:bCs/>
        </w:rPr>
        <w:t>堆积、缠结</w:t>
      </w:r>
      <w:r>
        <w:rPr>
          <w:bCs/>
        </w:rPr>
        <w:t>)</w:t>
      </w:r>
      <w:r>
        <w:rPr>
          <w:rFonts w:hint="eastAsia"/>
          <w:bCs/>
        </w:rPr>
        <w:t>，使得位错难以继续运动，从而使变形抗力增加；这是最本质的原因</w:t>
      </w:r>
    </w:p>
    <w:p>
      <w:pPr/>
    </w:p>
    <w:p>
      <w:pPr/>
      <w:r>
        <w:rPr>
          <w:rFonts w:hint="eastAsia"/>
          <w:bCs/>
        </w:rPr>
        <w:t>形变织构：由于晶粒的转动，当塑性变形达到一定程度时，会使绝大部分晶粒的某一位向与变形方向趋于一致，这种现象称形变织构或择优取向。</w:t>
      </w:r>
    </w:p>
    <w:p>
      <w:pPr/>
      <w:r>
        <w:rPr>
          <w:rFonts w:hint="eastAsia"/>
          <w:bCs/>
        </w:rPr>
        <w:t>内应力是指平衡于金属内部的应力。是由于金属受力时</w:t>
      </w:r>
      <w:r>
        <w:rPr>
          <w:bCs/>
        </w:rPr>
        <w:t xml:space="preserve">, </w:t>
      </w:r>
      <w:r>
        <w:rPr>
          <w:rFonts w:hint="eastAsia"/>
          <w:bCs/>
        </w:rPr>
        <w:t>内部变形不均匀而引起的。金属发生塑性变形时</w:t>
      </w:r>
      <w:r>
        <w:rPr>
          <w:bCs/>
        </w:rPr>
        <w:t>,</w:t>
      </w:r>
      <w:r>
        <w:rPr>
          <w:rFonts w:hint="eastAsia"/>
          <w:bCs/>
        </w:rPr>
        <w:t>外力所做的功大部分转化为热能，只有</w:t>
      </w:r>
      <w:r>
        <w:rPr>
          <w:bCs/>
        </w:rPr>
        <w:t>10%</w:t>
      </w:r>
      <w:r>
        <w:rPr>
          <w:rFonts w:hint="eastAsia"/>
          <w:bCs/>
        </w:rPr>
        <w:t>转化为内应力残留于金属中</w:t>
      </w:r>
      <w:r>
        <w:rPr>
          <w:bCs/>
        </w:rPr>
        <w:t xml:space="preserve">. </w:t>
      </w:r>
    </w:p>
    <w:p>
      <w:pPr>
        <w:rPr>
          <w:bCs/>
        </w:rPr>
      </w:pPr>
      <w:r>
        <w:rPr>
          <w:rFonts w:hint="eastAsia"/>
          <w:bCs/>
        </w:rPr>
        <w:t>回复与再结晶</w:t>
      </w:r>
    </w:p>
    <w:p>
      <w:pPr>
        <w:rPr>
          <w:bCs/>
        </w:rPr>
      </w:pPr>
    </w:p>
    <w:p>
      <w:pPr>
        <w:rPr>
          <w:bCs/>
        </w:rPr>
      </w:pPr>
      <w:r>
        <w:rPr>
          <w:rFonts w:hint="eastAsia"/>
          <w:bCs/>
        </w:rPr>
        <w:t>回复</w:t>
      </w:r>
      <w:r>
        <w:rPr>
          <w:bCs/>
        </w:rPr>
        <w:t>recovery</w:t>
      </w:r>
      <w:r>
        <w:rPr>
          <w:rFonts w:hint="eastAsia"/>
          <w:bCs/>
        </w:rPr>
        <w:t>：是指新的无畸变晶粒出现前所产生的亚结构和性能变化的阶段。金属中的点缺陷及位错近距离迁移而引起的晶内某些变化。如空位与其他缺陷合并、同一滑移面上的异号位错相遇合并而使缺陷数量减少等。</w:t>
      </w:r>
    </w:p>
    <w:p>
      <w:pPr/>
      <w:r>
        <w:rPr>
          <w:rFonts w:hint="eastAsia"/>
          <w:bCs/>
        </w:rPr>
        <w:t>再结晶</w:t>
      </w:r>
      <w:r>
        <w:rPr>
          <w:bCs/>
        </w:rPr>
        <w:t>recrystallization</w:t>
      </w:r>
      <w:r>
        <w:rPr>
          <w:rFonts w:hint="eastAsia"/>
          <w:bCs/>
        </w:rPr>
        <w:t>：是指出现无畸变的等轴新晶粒逐步取代变形晶粒的过程。</w:t>
      </w:r>
    </w:p>
    <w:p>
      <w:pPr/>
      <w:r>
        <w:rPr>
          <w:rFonts w:hint="eastAsia"/>
          <w:bCs/>
        </w:rPr>
        <w:t>在开始阶段，在畸变较大的区域里产生新的无畸变的晶粒核心，即再结晶的形核过程；然后通过逐渐消耗周围变形晶粒而长大，转变成为新的等轴晶，直至冷变形晶粒完全消失。</w:t>
      </w:r>
    </w:p>
    <w:p>
      <w:pPr/>
      <w:r>
        <w:rPr>
          <w:rFonts w:hint="eastAsia"/>
          <w:bCs/>
        </w:rPr>
        <w:t>晶粒长大</w:t>
      </w:r>
      <w:r>
        <w:rPr>
          <w:bCs/>
        </w:rPr>
        <w:t>grain growth</w:t>
      </w:r>
      <w:r>
        <w:rPr>
          <w:rFonts w:hint="eastAsia"/>
          <w:bCs/>
        </w:rPr>
        <w:t>：是指再结晶结束后晶粒的长大过程，在晶界界面能的驱动下，新晶粒会发生合并长大，最终达到一个相对稳定的尺寸</w:t>
      </w:r>
    </w:p>
    <w:p>
      <w:pPr/>
      <w:r>
        <w:drawing>
          <wp:inline distT="0" distB="0" distL="0" distR="0">
            <wp:extent cx="3387090" cy="3448685"/>
            <wp:effectExtent l="19050" t="0" r="3567" b="0"/>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noChangeArrowheads="1"/>
                    </pic:cNvPicPr>
                  </pic:nvPicPr>
                  <pic:blipFill>
                    <a:blip r:embed="rId6" cstate="print"/>
                    <a:srcRect/>
                    <a:stretch>
                      <a:fillRect/>
                    </a:stretch>
                  </pic:blipFill>
                  <pic:spPr>
                    <a:xfrm>
                      <a:off x="0" y="0"/>
                      <a:ext cx="3390559" cy="3452089"/>
                    </a:xfrm>
                    <a:prstGeom prst="rect">
                      <a:avLst/>
                    </a:prstGeom>
                    <a:noFill/>
                  </pic:spPr>
                </pic:pic>
              </a:graphicData>
            </a:graphic>
          </wp:inline>
        </w:drawing>
      </w:r>
    </w:p>
    <w:p>
      <w:pPr/>
    </w:p>
    <w:p>
      <w:pPr/>
      <w:r>
        <w:rPr>
          <w:rFonts w:hint="eastAsia"/>
          <w:bCs/>
        </w:rPr>
        <w:t xml:space="preserve">多边形化：由于位错运动使其由冷塑性变形时的无序状态变为垂直分布，形成亚晶界，这一过程称多边形化 </w:t>
      </w:r>
    </w:p>
    <w:p>
      <w:pPr/>
      <w:r>
        <w:rPr>
          <w:rFonts w:hint="eastAsia"/>
          <w:bCs/>
        </w:rPr>
        <w:t>去应力退火：利用回复现象将冷变形金属低温加热，既稳定组织又保留加工硬化，这种热处理方法称去应力退火</w:t>
      </w:r>
    </w:p>
    <w:p>
      <w:pPr/>
      <w:r>
        <w:rPr>
          <w:rFonts w:hint="eastAsia"/>
          <w:bCs/>
        </w:rPr>
        <w:t>回复阶段退火的作用： 提高扩散  促进位错运动  释放内应变能</w:t>
      </w:r>
    </w:p>
    <w:p>
      <w:pPr/>
      <w:r>
        <w:rPr>
          <w:rFonts w:hint="eastAsia"/>
          <w:bCs/>
        </w:rPr>
        <w:t>回复退火产生的结果： 电阻率下降  硬度、强度下降不多  降低内应力</w:t>
      </w:r>
    </w:p>
    <w:p>
      <w:pPr/>
      <w:r>
        <w:rPr>
          <w:rFonts w:hint="eastAsia"/>
          <w:bCs/>
        </w:rPr>
        <w:t>再结晶的形核率是指单位时间、单位体积内形成的再结晶核心的数目，一般用</w:t>
      </w:r>
      <w:r>
        <w:rPr>
          <w:bCs/>
        </w:rPr>
        <w:t>N</w:t>
      </w:r>
      <w:r>
        <w:rPr>
          <w:rFonts w:hint="eastAsia"/>
          <w:bCs/>
        </w:rPr>
        <w:t>表示；晶核一旦形成便会继续长大至相邻晶粒彼此相遇，长大速率用</w:t>
      </w:r>
      <w:r>
        <w:rPr>
          <w:bCs/>
        </w:rPr>
        <w:t>G</w:t>
      </w:r>
      <w:r>
        <w:rPr>
          <w:rFonts w:hint="eastAsia"/>
          <w:bCs/>
        </w:rPr>
        <w:t>表示</w:t>
      </w:r>
    </w:p>
    <w:p>
      <w:pPr/>
      <w:r>
        <w:rPr>
          <w:rFonts w:hint="eastAsia"/>
          <w:bCs/>
        </w:rPr>
        <w:t>再结晶温度：再结晶不是一个恒温过程，它是自某一温度开始，在一个温度范围内连续进行的过程，发生再结晶的最低温度称再结晶温度。</w:t>
      </w:r>
    </w:p>
    <w:p>
      <w:pPr>
        <w:rPr>
          <w:bCs/>
        </w:rPr>
      </w:pPr>
      <w:r>
        <w:rPr>
          <w:rFonts w:hint="eastAsia"/>
          <w:bCs/>
        </w:rPr>
        <w:t>再结晶退火：把消除加工硬化的热处理称为再结晶退火</w:t>
      </w:r>
    </w:p>
    <w:p>
      <w:pPr/>
      <w:r>
        <w:rPr>
          <w:rFonts w:hint="eastAsia"/>
          <w:bCs/>
        </w:rPr>
        <w:t>晶粒的长大：正常长大，异常长大。</w:t>
      </w:r>
    </w:p>
    <w:p>
      <w:pPr/>
      <w:r>
        <w:rPr>
          <w:rFonts w:hint="eastAsia"/>
          <w:bCs/>
        </w:rPr>
        <w:t>正常长大：大多数晶粒几乎同时长大，晶粒长大的驱动力是降低其界面能，晶粒界面的不同曲率是造成界面迁移的直接原因，界面总是向曲率中心的方向移动。</w:t>
      </w:r>
    </w:p>
    <w:p>
      <w:pPr/>
      <w:r>
        <w:rPr>
          <w:rFonts w:hint="eastAsia"/>
          <w:bCs/>
        </w:rPr>
        <w:t>异常长大（不连续晶粒长大、二次再结晶）：少数晶粒突发性不均匀长大，使晶粒之间尺寸差别显著增大，直至这些迅速长大的晶粒完全相互接触为止。</w:t>
      </w:r>
    </w:p>
    <w:p>
      <w:pPr/>
      <w:r>
        <w:rPr>
          <w:rFonts w:hint="eastAsia"/>
          <w:bCs/>
        </w:rPr>
        <w:t>退火孪晶:再结晶退火后出现的孪晶。是由于再结晶过程中因晶界迁移出现层错形成的</w:t>
      </w:r>
    </w:p>
    <w:p>
      <w:pPr/>
      <w:r>
        <w:rPr>
          <w:rFonts w:hint="eastAsia"/>
          <w:bCs/>
        </w:rPr>
        <w:t>再结晶织构:再结晶退火后形成的织构。退火可将形变织构消除，也可形成新织构</w:t>
      </w:r>
    </w:p>
    <w:p>
      <w:pPr/>
    </w:p>
    <w:p>
      <w:pPr/>
      <w:r>
        <w:rPr>
          <w:rFonts w:hint="eastAsia"/>
        </w:rPr>
        <w:t>低于再结晶温度的加工变形称为冷加工</w:t>
      </w:r>
    </w:p>
    <w:p>
      <w:pPr/>
      <w:r>
        <w:rPr>
          <w:rFonts w:hint="eastAsia"/>
        </w:rPr>
        <w:t>高于再结晶温度的加工变形称为热加工</w:t>
      </w:r>
    </w:p>
    <w:p>
      <w:pPr/>
      <w:r>
        <w:rPr>
          <w:rFonts w:hint="eastAsia"/>
          <w:bCs/>
        </w:rPr>
        <w:t>热加工：在加工变形的同时产生加工硬化和动态回复与再结晶，并且热加工产生的加工硬化很快被回复再结晶产生的软化所抵消，所以热加工体现不出加工硬化现象。</w:t>
      </w:r>
    </w:p>
    <w:p>
      <w:pPr/>
      <w:r>
        <w:rPr>
          <w:rFonts w:hint="eastAsia"/>
          <w:bCs/>
        </w:rPr>
        <w:t>动态回复：在塑变过程中发生的回复。</w:t>
      </w:r>
    </w:p>
    <w:p>
      <w:pPr/>
      <w:r>
        <w:rPr>
          <w:rFonts w:hint="eastAsia"/>
          <w:bCs/>
        </w:rPr>
        <w:t xml:space="preserve">动态再结晶：在塑变过程中发生的再结晶。 特点：反复形核，有限长大，晶粒较细。 </w:t>
      </w:r>
      <w:r>
        <w:rPr>
          <w:bCs/>
        </w:rPr>
        <w:t xml:space="preserve">                        包含亚晶粒，位错密度较高，强度硬度高。</w:t>
      </w:r>
    </w:p>
    <w:p>
      <w:pPr/>
      <w:r>
        <w:rPr>
          <w:rFonts w:hint="eastAsia"/>
          <w:bCs/>
        </w:rPr>
        <w:t>超塑性：某些材料在特定变形条件下呈现的特别大的延伸率</w:t>
      </w:r>
    </w:p>
    <w:p>
      <w:pPr/>
    </w:p>
    <w:p>
      <w:pPr/>
    </w:p>
    <w:p>
      <w:pPr/>
    </w:p>
    <w:p>
      <w:pPr>
        <w:widowControl/>
        <w:jc w:val="left"/>
      </w:pPr>
      <w:r>
        <w:br w:type="page"/>
      </w:r>
    </w:p>
    <w:p>
      <w:pPr>
        <w:rPr>
          <w:bCs/>
        </w:rPr>
      </w:pPr>
      <w:r>
        <w:rPr>
          <w:rFonts w:hint="eastAsia"/>
          <w:bCs/>
        </w:rPr>
        <w:t>材料的凝固</w:t>
      </w:r>
    </w:p>
    <w:p>
      <w:pPr>
        <w:rPr>
          <w:bCs/>
        </w:rPr>
      </w:pPr>
    </w:p>
    <w:p>
      <w:pPr/>
      <w:r>
        <w:rPr>
          <w:rFonts w:hint="eastAsia"/>
          <w:bCs/>
        </w:rPr>
        <w:t>结构起伏（</w:t>
      </w:r>
      <w:r>
        <w:rPr>
          <w:bCs/>
        </w:rPr>
        <w:t>Structural undulation</w:t>
      </w:r>
      <w:r>
        <w:rPr>
          <w:rFonts w:hint="eastAsia"/>
          <w:bCs/>
        </w:rPr>
        <w:t>）：液态金属中存在着原子排列规则（有序）的小区域（原子集团），但是不稳定，存在原子重新聚集clustering，此起彼伏。</w:t>
      </w:r>
    </w:p>
    <w:p>
      <w:pPr/>
      <w:r>
        <w:rPr>
          <w:rFonts w:hint="eastAsia"/>
          <w:bCs/>
        </w:rPr>
        <w:t>能量起伏（</w:t>
      </w:r>
      <w:r>
        <w:rPr>
          <w:bCs/>
        </w:rPr>
        <w:t>Energy undulation</w:t>
      </w:r>
      <w:r>
        <w:rPr>
          <w:rFonts w:hint="eastAsia"/>
          <w:bCs/>
        </w:rPr>
        <w:t>）：造成结构起伏的原因是液态金属中存在着能量起伏，能量低的地方形成cluster，遇到能量高峰又散开成无序状态。</w:t>
      </w:r>
    </w:p>
    <w:p>
      <w:pPr/>
      <w:r>
        <w:rPr>
          <w:rFonts w:hint="eastAsia"/>
          <w:bCs/>
        </w:rPr>
        <w:t>结构起伏与能量起伏是对应的。</w:t>
      </w:r>
    </w:p>
    <w:p>
      <w:pPr/>
      <w:r>
        <w:rPr>
          <w:rFonts w:hint="eastAsia"/>
          <w:bCs/>
        </w:rPr>
        <w:t>过冷：结晶只有在</w:t>
      </w:r>
      <w:r>
        <w:rPr>
          <w:bCs/>
          <w:i/>
          <w:iCs/>
        </w:rPr>
        <w:t>T</w:t>
      </w:r>
      <w:r>
        <w:rPr>
          <w:bCs/>
          <w:i/>
          <w:iCs/>
          <w:vertAlign w:val="subscript"/>
        </w:rPr>
        <w:t>0</w:t>
      </w:r>
      <w:r>
        <w:rPr>
          <w:rFonts w:hint="eastAsia"/>
          <w:bCs/>
        </w:rPr>
        <w:t>以下的实际结晶温度下才能进行，这种现象称为过冷</w:t>
      </w:r>
    </w:p>
    <w:p>
      <w:pPr/>
      <w:r>
        <w:rPr>
          <w:rFonts w:hint="eastAsia"/>
          <w:bCs/>
        </w:rPr>
        <w:t>过冷度：理论结晶温度与实际结晶温度的差</w:t>
      </w:r>
      <w:r>
        <w:rPr>
          <w:rFonts w:hint="eastAsia"/>
        </w:rPr>
        <w:sym w:font="Symbol" w:char="0044"/>
      </w:r>
      <w:r>
        <w:rPr>
          <w:bCs/>
        </w:rPr>
        <w:t>T</w:t>
      </w:r>
      <w:r>
        <w:rPr>
          <w:rFonts w:hint="eastAsia"/>
          <w:bCs/>
        </w:rPr>
        <w:t>称过冷度</w:t>
      </w:r>
      <w:r>
        <w:rPr>
          <w:bCs/>
        </w:rPr>
        <w:t xml:space="preserve">      </w:t>
      </w:r>
      <w:r>
        <w:rPr>
          <w:rFonts w:hint="eastAsia"/>
          <w:bCs/>
        </w:rPr>
        <w:sym w:font="Symbol" w:char="0044"/>
      </w:r>
      <w:r>
        <w:rPr>
          <w:bCs/>
        </w:rPr>
        <w:t>T= T</w:t>
      </w:r>
      <w:r>
        <w:rPr>
          <w:bCs/>
          <w:vertAlign w:val="subscript"/>
        </w:rPr>
        <w:t>0</w:t>
      </w:r>
      <w:r>
        <w:rPr>
          <w:bCs/>
        </w:rPr>
        <w:t xml:space="preserve"> –T</w:t>
      </w:r>
      <w:r>
        <w:rPr>
          <w:bCs/>
          <w:vertAlign w:val="subscript"/>
        </w:rPr>
        <w:t>1</w:t>
      </w:r>
    </w:p>
    <w:p>
      <w:pPr/>
      <w:r>
        <w:rPr>
          <w:rFonts w:hint="eastAsia"/>
          <w:bCs/>
        </w:rPr>
        <w:t>均匀形核：是指新相晶核在母相中均匀地生成，即晶核由液相中的一些</w:t>
      </w:r>
      <w:r>
        <w:rPr>
          <w:bCs/>
        </w:rPr>
        <w:t>cluster</w:t>
      </w:r>
      <w:r>
        <w:rPr>
          <w:rFonts w:hint="eastAsia"/>
          <w:bCs/>
        </w:rPr>
        <w:t>直接形成，不受杂质粒子或外表面的影响</w:t>
      </w:r>
    </w:p>
    <w:p>
      <w:pPr/>
      <w:r>
        <w:rPr>
          <w:rFonts w:hint="eastAsia"/>
          <w:bCs/>
        </w:rPr>
        <w:t>非均匀形核：是指新相优先在母相中存在的异质处形核，即依附于液相中的杂质或外来表面形核，也称异质形核。</w:t>
      </w:r>
    </w:p>
    <w:p>
      <w:pPr/>
      <w:r>
        <w:rPr>
          <w:rFonts w:hint="eastAsia"/>
          <w:bCs/>
        </w:rPr>
        <w:t>临界形核功：形成临界晶核所需的能量</w:t>
      </w:r>
      <w:r>
        <w:rPr>
          <w:bCs/>
        </w:rPr>
        <w:t>Δ</w:t>
      </w:r>
      <w:r>
        <w:rPr>
          <w:bCs/>
          <w:i/>
          <w:iCs/>
        </w:rPr>
        <w:t>G</w:t>
      </w:r>
      <w:r>
        <w:rPr>
          <w:bCs/>
        </w:rPr>
        <w:t>*</w:t>
      </w:r>
      <w:r>
        <w:rPr>
          <w:rFonts w:hint="eastAsia"/>
          <w:bCs/>
        </w:rPr>
        <w:t>称为临界形核功。</w:t>
      </w:r>
    </w:p>
    <w:p>
      <w:pPr/>
      <w:r>
        <w:rPr>
          <w:rFonts w:hint="eastAsia"/>
          <w:bCs/>
        </w:rPr>
        <w:t>形核率N：是指在单位时间内，单位体积的金属液体中形成的晶核数</w:t>
      </w:r>
    </w:p>
    <w:p>
      <w:pPr/>
      <w:r>
        <w:rPr>
          <w:rFonts w:hint="eastAsia"/>
          <w:bCs/>
        </w:rPr>
        <w:t>光滑界面：是指固相表面为基本完整的原子密排面，固液两相截然分开，从微观上看界面是光滑的，但是从宏观来看，界面呈锯齿状的折线。</w:t>
      </w:r>
    </w:p>
    <w:p>
      <w:pPr/>
      <w:r>
        <w:rPr>
          <w:rFonts w:hint="eastAsia"/>
          <w:bCs/>
        </w:rPr>
        <w:t>粗糙界面：在微观上高低不平、粗糙，存在几个原子厚度的过渡层，但是宏观上看，界面反而是平直的。</w:t>
      </w:r>
    </w:p>
    <w:p>
      <w:pPr/>
      <w:r>
        <w:rPr>
          <w:rFonts w:hint="eastAsia"/>
          <w:bCs/>
        </w:rPr>
        <w:t>过冷度：晶体长大也需要一定的过冷度。长大所需的界面过冷度称为动态过冷度，用</w:t>
      </w:r>
      <w:r>
        <w:rPr>
          <w:bCs/>
        </w:rPr>
        <w:t>∆</w:t>
      </w:r>
      <w:r>
        <w:rPr>
          <w:bCs/>
          <w:i/>
          <w:iCs/>
        </w:rPr>
        <w:t>T</w:t>
      </w:r>
      <w:r>
        <w:rPr>
          <w:bCs/>
          <w:vertAlign w:val="subscript"/>
        </w:rPr>
        <w:t>k</w:t>
      </w:r>
      <w:r>
        <w:rPr>
          <w:rFonts w:hint="eastAsia"/>
          <w:bCs/>
        </w:rPr>
        <w:t>表示。</w:t>
      </w:r>
    </w:p>
    <w:p>
      <w:pPr>
        <w:rPr>
          <w:bCs/>
        </w:rPr>
      </w:pPr>
      <w:r>
        <w:rPr>
          <w:rFonts w:hint="eastAsia"/>
          <w:bCs/>
        </w:rPr>
        <w:t>粗糙界面长大机制：连续长大，晶体沿界面的法线方向向液相中生长。这种长大方式叫做垂直长大</w:t>
      </w:r>
      <w:r>
        <w:rPr>
          <w:bCs/>
        </w:rPr>
        <w:t>(vertical growth)</w:t>
      </w:r>
      <w:r>
        <w:rPr>
          <w:rFonts w:hint="eastAsia"/>
          <w:bCs/>
        </w:rPr>
        <w:t>，或连续长大  粗糙界面</w:t>
      </w:r>
    </w:p>
    <w:p>
      <w:pPr>
        <w:rPr>
          <w:bCs/>
        </w:rPr>
      </w:pPr>
      <w:r>
        <w:rPr>
          <w:rFonts w:hint="eastAsia"/>
          <w:bCs/>
        </w:rPr>
        <w:t>光滑界面晶体长大机制：二维形核  借螺型位错长大</w:t>
      </w:r>
    </w:p>
    <w:p>
      <w:pPr/>
      <w:r>
        <w:rPr>
          <w:rFonts w:hint="eastAsia"/>
          <w:bCs/>
        </w:rPr>
        <w:t>成分起伏：材料内因原子的热运动引起微区中成分瞬间偏离溶液的平均成分，出现起伏</w:t>
      </w:r>
    </w:p>
    <w:p>
      <w:pPr/>
      <w:r>
        <w:rPr>
          <w:rFonts w:hint="eastAsia"/>
          <w:bCs/>
        </w:rPr>
        <w:t>平衡分配系数</w:t>
      </w:r>
      <w:r>
        <w:rPr>
          <w:bCs/>
          <w:i/>
          <w:iCs/>
        </w:rPr>
        <w:t>k</w:t>
      </w:r>
      <w:r>
        <w:rPr>
          <w:bCs/>
          <w:i/>
          <w:iCs/>
          <w:vertAlign w:val="subscript"/>
        </w:rPr>
        <w:t>0</w:t>
      </w:r>
      <w:r>
        <w:rPr>
          <w:rFonts w:hint="eastAsia"/>
          <w:bCs/>
        </w:rPr>
        <w:t>：平衡凝固时固相的溶质质量分数</w:t>
      </w:r>
      <w:r>
        <w:rPr>
          <w:bCs/>
          <w:i/>
          <w:iCs/>
        </w:rPr>
        <w:t>w</w:t>
      </w:r>
      <w:r>
        <w:rPr>
          <w:bCs/>
          <w:i/>
          <w:iCs/>
          <w:vertAlign w:val="subscript"/>
        </w:rPr>
        <w:t>S</w:t>
      </w:r>
      <w:r>
        <w:rPr>
          <w:rFonts w:hint="eastAsia"/>
          <w:bCs/>
        </w:rPr>
        <w:t>（成分）和液相溶质质量分数</w:t>
      </w:r>
      <w:r>
        <w:rPr>
          <w:bCs/>
          <w:i/>
          <w:iCs/>
        </w:rPr>
        <w:t>w</w:t>
      </w:r>
      <w:r>
        <w:rPr>
          <w:bCs/>
          <w:i/>
          <w:iCs/>
          <w:vertAlign w:val="subscript"/>
        </w:rPr>
        <w:t>L</w:t>
      </w:r>
      <w:r>
        <w:rPr>
          <w:rFonts w:hint="eastAsia"/>
          <w:bCs/>
        </w:rPr>
        <w:t>（成分）之比。</w:t>
      </w:r>
      <w:r>
        <w:rPr>
          <w:bCs/>
          <w:i/>
          <w:iCs/>
          <w:vertAlign w:val="subscript"/>
        </w:rPr>
        <w:t xml:space="preserve"> </w:t>
      </w:r>
    </w:p>
    <w:p>
      <w:pPr>
        <w:rPr>
          <w:bCs/>
        </w:rPr>
      </w:pPr>
      <w:r>
        <w:rPr>
          <w:rFonts w:hint="eastAsia"/>
          <w:bCs/>
        </w:rPr>
        <w:t>正偏析：溶质浓度由锭表面向中心逐渐增加的不均匀分布称为正偏析，它是宏观偏析的一种。这种偏析通过扩散退火也难以消除</w:t>
      </w:r>
    </w:p>
    <w:p>
      <w:pPr/>
      <w:r>
        <w:rPr>
          <w:rFonts w:hint="eastAsia"/>
          <w:bCs/>
        </w:rPr>
        <w:t>区域熔炼：原始质量浓度为</w:t>
      </w:r>
      <w:r>
        <w:rPr>
          <w:rFonts w:hint="eastAsia"/>
          <w:bCs/>
          <w:i/>
          <w:iCs/>
        </w:rPr>
        <w:sym w:font="Symbol" w:char="0072"/>
      </w:r>
      <w:r>
        <w:rPr>
          <w:bCs/>
          <w:vertAlign w:val="subscript"/>
        </w:rPr>
        <w:t>0</w:t>
      </w:r>
      <w:r>
        <w:rPr>
          <w:rFonts w:hint="eastAsia"/>
          <w:bCs/>
        </w:rPr>
        <w:t>，凝固前端部分的溶质浓度不断下降（</w:t>
      </w:r>
      <w:r>
        <w:rPr>
          <w:bCs/>
          <w:i/>
          <w:iCs/>
        </w:rPr>
        <w:t>k</w:t>
      </w:r>
      <w:r>
        <w:rPr>
          <w:bCs/>
          <w:vertAlign w:val="subscript"/>
        </w:rPr>
        <w:t>0</w:t>
      </w:r>
      <w:r>
        <w:rPr>
          <w:bCs/>
        </w:rPr>
        <w:t>&lt;1</w:t>
      </w:r>
      <w:r>
        <w:rPr>
          <w:rFonts w:hint="eastAsia"/>
          <w:bCs/>
        </w:rPr>
        <w:t>），后端部分不断富集，使前端溶质减少而得到提纯，也叫区域提纯</w:t>
      </w:r>
    </w:p>
    <w:p>
      <w:pPr/>
      <w:r>
        <w:rPr>
          <w:rFonts w:hint="eastAsia"/>
          <w:bCs/>
        </w:rPr>
        <w:t>成分过冷：在合金凝固过程中，由于液相中溶质分布发生变化而改变了凝固温度。界面前沿液体中的实际温度低于由溶质分布所决定的凝固温度时产生的过冷，称为成分过冷</w:t>
      </w:r>
    </w:p>
    <w:p>
      <w:pPr/>
      <w:r>
        <w:rPr>
          <w:rFonts w:hint="eastAsia"/>
          <w:bCs/>
        </w:rPr>
        <w:t>铸锭（件）的缺陷：铸造缺陷的类型较多，常见的有缩孔、气孔、疏松、偏析、夹渣、白点等</w:t>
      </w:r>
    </w:p>
    <w:p>
      <w:pPr/>
      <w:r>
        <w:rPr>
          <w:rFonts w:hint="eastAsia"/>
          <w:bCs/>
        </w:rPr>
        <w:t>缩孔：大多数液态金属的密度比固态的小，因此结晶时发生体积收缩。金属收缩后，如果没有液态金属继续补充的话，就会出现收缩孔洞，称之为缩孔</w:t>
      </w:r>
    </w:p>
    <w:p>
      <w:pPr/>
      <w:r>
        <w:rPr>
          <w:rFonts w:hint="eastAsia"/>
          <w:bCs/>
        </w:rPr>
        <w:t>偏析:铸锭中各部分化学成分不均匀的现象称为偏析。分为：宏观偏析和显微偏析</w:t>
      </w:r>
    </w:p>
    <w:p>
      <w:pPr/>
      <w:r>
        <w:rPr>
          <w:rFonts w:hint="eastAsia"/>
          <w:bCs/>
        </w:rPr>
        <w:t>平衡凝固：指凝固过程中的每个阶段都能达到平衡，即在相变过程中有充分的时间进行组元间的扩散。</w:t>
      </w:r>
    </w:p>
    <w:p>
      <w:pPr/>
      <w:r>
        <w:rPr>
          <w:rFonts w:hint="eastAsia"/>
          <w:bCs/>
        </w:rPr>
        <w:t>枝晶偏析：在一个枝晶范围内或一个晶粒范围内成分不均匀的现象称做枝晶偏析</w:t>
      </w:r>
    </w:p>
    <w:p>
      <w:pPr/>
    </w:p>
    <w:p>
      <w:pPr/>
    </w:p>
    <w:p>
      <w:pPr/>
    </w:p>
    <w:p>
      <w:pPr/>
      <w:r>
        <w:rPr>
          <w:rFonts w:hint="eastAsia"/>
        </w:rPr>
        <w:t>相图</w:t>
      </w:r>
    </w:p>
    <w:p>
      <w:pPr/>
    </w:p>
    <w:p>
      <w:pPr/>
      <w:r>
        <w:rPr>
          <w:rFonts w:hint="eastAsia"/>
          <w:bCs/>
        </w:rPr>
        <w:t>相律：确定在平衡条件下，一个系统的组成物的组元数、相数、和自由度数之间的关系规律。</w:t>
      </w:r>
    </w:p>
    <w:p>
      <w:pPr/>
      <w:r>
        <w:rPr>
          <w:bCs/>
          <w:i/>
          <w:iCs/>
        </w:rPr>
        <w:t>F = C – P + 2</w:t>
      </w:r>
    </w:p>
    <w:p>
      <w:pPr/>
      <w:r>
        <w:rPr>
          <w:rFonts w:hint="eastAsia"/>
          <w:bCs/>
        </w:rPr>
        <w:t xml:space="preserve">匀晶反应：这种从液相中结晶出单一固相的转变称为匀晶转变或匀晶反应 </w:t>
      </w:r>
      <w:r>
        <w:rPr>
          <w:bCs/>
        </w:rPr>
        <w:t>isomorphous reaction</w:t>
      </w:r>
      <w:r>
        <w:rPr>
          <w:rFonts w:hint="eastAsia"/>
          <w:bCs/>
        </w:rPr>
        <w:t>。</w:t>
      </w:r>
      <w:r>
        <w:rPr>
          <w:bCs/>
        </w:rPr>
        <w:t xml:space="preserve">L </w:t>
      </w:r>
      <w:r>
        <w:rPr>
          <w:rFonts w:hint="eastAsia"/>
        </w:rPr>
        <w:sym w:font="Wingdings" w:char="00E0"/>
      </w:r>
      <w:r>
        <w:rPr>
          <w:bCs/>
        </w:rPr>
        <w:t xml:space="preserve"> a </w:t>
      </w:r>
    </w:p>
    <w:p>
      <w:pPr>
        <w:rPr>
          <w:bCs/>
        </w:rPr>
      </w:pPr>
      <w:r>
        <w:rPr>
          <w:rFonts w:hint="eastAsia"/>
          <w:bCs/>
        </w:rPr>
        <w:t>共晶转变：在一定温度下，由一定成分的液相同时结晶出两个成分和结构都不相同的新固相的转变称作共晶转变</w:t>
      </w:r>
    </w:p>
    <w:p>
      <w:pPr>
        <w:rPr>
          <w:bCs/>
        </w:rPr>
      </w:pPr>
      <w:r>
        <w:rPr>
          <w:rFonts w:hint="eastAsia"/>
          <w:bCs/>
        </w:rPr>
        <w:t>偏晶转变：是一个液相</w:t>
      </w:r>
      <w:r>
        <w:rPr>
          <w:rFonts w:hint="eastAsia"/>
          <w:bCs/>
          <w:i/>
          <w:iCs/>
        </w:rPr>
        <w:t>L</w:t>
      </w:r>
      <w:r>
        <w:rPr>
          <w:rFonts w:hint="eastAsia"/>
          <w:bCs/>
          <w:vertAlign w:val="subscript"/>
        </w:rPr>
        <w:t>1</w:t>
      </w:r>
      <w:r>
        <w:rPr>
          <w:rFonts w:hint="eastAsia"/>
          <w:bCs/>
        </w:rPr>
        <w:t>分解出一个固相和另一成分的液相</w:t>
      </w:r>
      <w:r>
        <w:rPr>
          <w:rFonts w:hint="eastAsia"/>
          <w:bCs/>
          <w:i/>
          <w:iCs/>
        </w:rPr>
        <w:t>L</w:t>
      </w:r>
      <w:r>
        <w:rPr>
          <w:rFonts w:hint="eastAsia"/>
          <w:bCs/>
          <w:vertAlign w:val="subscript"/>
        </w:rPr>
        <w:t>2</w:t>
      </w:r>
      <w:r>
        <w:rPr>
          <w:rFonts w:hint="eastAsia"/>
          <w:bCs/>
        </w:rPr>
        <w:t>的转变。有可能产生偏晶转变的二元系往往在液态时两组元只能部分溶解，或几乎不溶解</w:t>
      </w:r>
    </w:p>
    <w:p>
      <w:pPr>
        <w:rPr>
          <w:bCs/>
        </w:rPr>
      </w:pPr>
      <w:r>
        <w:rPr>
          <w:rFonts w:hint="eastAsia"/>
          <w:bCs/>
        </w:rPr>
        <w:t>共析反应：是指在一定温度下，由一定成分的固相同时析出两个成分和结构完全不同的新固相的过程。共析转变也是固态相变</w:t>
      </w:r>
    </w:p>
    <w:p>
      <w:pPr>
        <w:rPr>
          <w:bCs/>
        </w:rPr>
      </w:pPr>
      <w:r>
        <w:rPr>
          <w:rFonts w:hint="eastAsia"/>
          <w:bCs/>
        </w:rPr>
        <w:t>包析转变：两个一定成分的固相（</w:t>
      </w:r>
      <w:r>
        <w:rPr>
          <w:rFonts w:hint="eastAsia"/>
          <w:bCs/>
        </w:rPr>
        <w:sym w:font="Symbol" w:char="0061"/>
      </w:r>
      <w:r>
        <w:rPr>
          <w:rFonts w:hint="eastAsia"/>
          <w:bCs/>
        </w:rPr>
        <w:t xml:space="preserve">、 </w:t>
      </w:r>
      <w:r>
        <w:rPr>
          <w:rFonts w:hint="eastAsia"/>
          <w:bCs/>
        </w:rPr>
        <w:sym w:font="Symbol" w:char="0062"/>
      </w:r>
      <w:r>
        <w:rPr>
          <w:rFonts w:hint="eastAsia"/>
          <w:bCs/>
        </w:rPr>
        <w:t xml:space="preserve">）在恒温（T）下转变为一个新的固相（ </w:t>
      </w:r>
      <w:r>
        <w:rPr>
          <w:rFonts w:hint="eastAsia"/>
          <w:bCs/>
        </w:rPr>
        <w:sym w:font="Symbol" w:char="0067"/>
      </w:r>
      <w:r>
        <w:rPr>
          <w:rFonts w:hint="eastAsia"/>
          <w:bCs/>
        </w:rPr>
        <w:t xml:space="preserve"> ）的恒温反应。包析转变与包晶转变的相图特征类似，只是包析转变中没有液相，只有固相。 </w:t>
      </w:r>
    </w:p>
    <w:p>
      <w:pPr>
        <w:rPr>
          <w:bCs/>
        </w:rPr>
      </w:pPr>
      <w:r>
        <w:rPr>
          <w:rFonts w:hint="eastAsia"/>
          <w:bCs/>
        </w:rPr>
        <w:t>熔晶转变：是一个固相转变为另一个固相和一个液相的恒温转变。之所以称为熔晶转变，是因为固相在温度下降时可以部分熔化。</w:t>
      </w:r>
    </w:p>
    <w:p>
      <w:pPr>
        <w:rPr>
          <w:bCs/>
        </w:rPr>
      </w:pPr>
      <w:r>
        <w:rPr>
          <w:rFonts w:hint="eastAsia"/>
          <w:bCs/>
        </w:rPr>
        <w:t>合晶转变是由两个成分不同的液相L</w:t>
      </w:r>
      <w:r>
        <w:rPr>
          <w:rFonts w:hint="eastAsia"/>
          <w:bCs/>
          <w:vertAlign w:val="subscript"/>
        </w:rPr>
        <w:t>1</w:t>
      </w:r>
      <w:r>
        <w:rPr>
          <w:rFonts w:hint="eastAsia"/>
          <w:bCs/>
        </w:rPr>
        <w:t>和L</w:t>
      </w:r>
      <w:r>
        <w:rPr>
          <w:rFonts w:hint="eastAsia"/>
          <w:bCs/>
          <w:vertAlign w:val="subscript"/>
        </w:rPr>
        <w:t>2</w:t>
      </w:r>
      <w:r>
        <w:rPr>
          <w:rFonts w:hint="eastAsia"/>
          <w:bCs/>
        </w:rPr>
        <w:t xml:space="preserve">相互作用形成一个固相，即  </w:t>
      </w:r>
      <w:r>
        <w:rPr>
          <w:bCs/>
          <w:i/>
          <w:iCs/>
        </w:rPr>
        <w:t>L</w:t>
      </w:r>
      <w:r>
        <w:rPr>
          <w:bCs/>
          <w:i/>
          <w:iCs/>
          <w:vertAlign w:val="subscript"/>
        </w:rPr>
        <w:t>1</w:t>
      </w:r>
      <w:r>
        <w:rPr>
          <w:bCs/>
          <w:i/>
          <w:iCs/>
        </w:rPr>
        <w:t xml:space="preserve"> + L</w:t>
      </w:r>
      <w:r>
        <w:rPr>
          <w:bCs/>
          <w:i/>
          <w:iCs/>
          <w:vertAlign w:val="subscript"/>
        </w:rPr>
        <w:t>2</w:t>
      </w:r>
      <w:r>
        <w:rPr>
          <w:bCs/>
        </w:rPr>
        <w:t xml:space="preserve"> </w:t>
      </w:r>
      <w:r>
        <w:rPr>
          <w:rFonts w:ascii="Cambria Math" w:hAnsi="Cambria Math" w:cs="Cambria Math"/>
          <w:bCs/>
        </w:rPr>
        <w:t>⇄</w:t>
      </w:r>
      <w:r>
        <w:rPr>
          <w:rFonts w:ascii="Calibri" w:hAnsi="Calibri" w:cs="Calibri"/>
          <w:bCs/>
        </w:rPr>
        <w:t xml:space="preserve"> </w:t>
      </w:r>
      <w:r>
        <w:rPr>
          <w:bCs/>
          <w:i/>
          <w:iCs/>
        </w:rPr>
        <w:t>b</w:t>
      </w:r>
      <w:r>
        <w:rPr>
          <w:bCs/>
        </w:rPr>
        <w:t xml:space="preserve"> </w:t>
      </w:r>
    </w:p>
    <w:p>
      <w:pPr/>
      <w:r>
        <w:rPr>
          <w:rFonts w:hint="eastAsia"/>
          <w:bCs/>
        </w:rPr>
        <w:t>直接从液相中结晶出的固相称一次相或初生相。已有固相析出的新固相称二次相或次生相</w:t>
      </w:r>
    </w:p>
    <w:p>
      <w:pPr/>
      <w:r>
        <w:rPr>
          <w:rFonts w:hint="eastAsia"/>
          <w:bCs/>
        </w:rPr>
        <w:t>扩散退火：生产上常将铸件加热到固相线以下</w:t>
      </w:r>
      <w:r>
        <w:rPr>
          <w:bCs/>
        </w:rPr>
        <w:t>100-200</w:t>
      </w:r>
      <w:r>
        <w:rPr>
          <w:rFonts w:hint="eastAsia" w:ascii="宋体" w:hAnsi="宋体" w:eastAsia="宋体" w:cs="宋体"/>
          <w:bCs/>
        </w:rPr>
        <w:t>℃</w:t>
      </w:r>
      <w:r>
        <w:rPr>
          <w:rFonts w:hint="eastAsia"/>
          <w:bCs/>
        </w:rPr>
        <w:t>长时间保温，以使原子充分扩散、成分均匀，消除枝晶偏析，这种热处理工艺称做扩散退火</w:t>
      </w:r>
    </w:p>
    <w:p>
      <w:pPr/>
      <w:r>
        <w:rPr>
          <w:rFonts w:hint="eastAsia"/>
          <w:bCs/>
        </w:rPr>
        <w:t>伪共晶：非平衡凝固时，成分在共晶点附近的非共晶成分合金也可能得到100%的共晶组织，这样的共晶组织称为伪共晶</w:t>
      </w:r>
    </w:p>
    <w:p>
      <w:pPr/>
      <w:r>
        <w:rPr>
          <w:rFonts w:hint="eastAsia"/>
          <w:bCs/>
        </w:rPr>
        <w:t>当合金的成分离共晶点很远时，非平衡凝固，形成的共晶组织数量很少，通常共晶体中的</w:t>
      </w:r>
      <w:r>
        <w:rPr>
          <w:rFonts w:hint="eastAsia"/>
          <w:bCs/>
        </w:rPr>
        <w:sym w:font="Symbol" w:char="0061"/>
      </w:r>
      <w:r>
        <w:rPr>
          <w:rFonts w:hint="eastAsia"/>
          <w:bCs/>
        </w:rPr>
        <w:t>离异共晶：相依附于初生</w:t>
      </w:r>
      <w:r>
        <w:rPr>
          <w:rFonts w:hint="eastAsia"/>
          <w:bCs/>
        </w:rPr>
        <w:sym w:font="Symbol" w:char="0061"/>
      </w:r>
      <w:r>
        <w:rPr>
          <w:rFonts w:hint="eastAsia"/>
          <w:bCs/>
        </w:rPr>
        <w:t>相生长，将共晶体中另一相</w:t>
      </w:r>
      <w:r>
        <w:rPr>
          <w:rFonts w:hint="eastAsia"/>
          <w:bCs/>
        </w:rPr>
        <w:sym w:font="Symbol" w:char="0062"/>
      </w:r>
      <w:r>
        <w:rPr>
          <w:rFonts w:hint="eastAsia"/>
          <w:bCs/>
        </w:rPr>
        <w:t>推到最后凝固的晶界处，即</w:t>
      </w:r>
      <w:r>
        <w:rPr>
          <w:rFonts w:hint="eastAsia"/>
          <w:bCs/>
        </w:rPr>
        <w:sym w:font="Symbol" w:char="0062"/>
      </w:r>
      <w:r>
        <w:rPr>
          <w:rFonts w:hint="eastAsia"/>
          <w:bCs/>
        </w:rPr>
        <w:t>相单独地分布</w:t>
      </w:r>
      <w:r>
        <w:rPr>
          <w:rFonts w:hint="eastAsia"/>
          <w:bCs/>
        </w:rPr>
        <w:sym w:font="Symbol" w:char="0061"/>
      </w:r>
      <w:r>
        <w:rPr>
          <w:rFonts w:hint="eastAsia"/>
          <w:bCs/>
        </w:rPr>
        <w:t>相的晶粒边界上。这种两相分离的共晶组织叫做离异共晶</w:t>
      </w:r>
    </w:p>
    <w:p>
      <w:pPr/>
      <w:r>
        <w:rPr>
          <w:rFonts w:hint="eastAsia"/>
          <w:bCs/>
        </w:rPr>
        <w:t xml:space="preserve">包晶转变（包晶反应 </w:t>
      </w:r>
      <w:r>
        <w:rPr>
          <w:bCs/>
        </w:rPr>
        <w:t>Peritectic reaction</w:t>
      </w:r>
      <w:r>
        <w:rPr>
          <w:rFonts w:hint="eastAsia"/>
          <w:bCs/>
        </w:rPr>
        <w:t>）：一个液相</w:t>
      </w:r>
      <w:r>
        <w:rPr>
          <w:bCs/>
        </w:rPr>
        <w:t>(</w:t>
      </w:r>
      <w:r>
        <w:rPr>
          <w:bCs/>
          <w:i/>
          <w:iCs/>
        </w:rPr>
        <w:t>L</w:t>
      </w:r>
      <w:r>
        <w:rPr>
          <w:bCs/>
        </w:rPr>
        <w:t>)</w:t>
      </w:r>
      <w:r>
        <w:rPr>
          <w:rFonts w:hint="eastAsia"/>
          <w:bCs/>
        </w:rPr>
        <w:t>与一个固相</w:t>
      </w:r>
      <w:r>
        <w:rPr>
          <w:bCs/>
        </w:rPr>
        <w:t>(</w:t>
      </w:r>
      <w:r>
        <w:rPr>
          <w:bCs/>
          <w:i/>
          <w:iCs/>
        </w:rPr>
        <w:t xml:space="preserve">α </w:t>
      </w:r>
      <w:r>
        <w:rPr>
          <w:bCs/>
        </w:rPr>
        <w:t>)</w:t>
      </w:r>
      <w:r>
        <w:rPr>
          <w:rFonts w:hint="eastAsia"/>
          <w:bCs/>
        </w:rPr>
        <w:t>在恒温</w:t>
      </w:r>
      <w:r>
        <w:rPr>
          <w:bCs/>
        </w:rPr>
        <w:t>(</w:t>
      </w:r>
      <w:r>
        <w:rPr>
          <w:bCs/>
          <w:i/>
          <w:iCs/>
        </w:rPr>
        <w:t>T</w:t>
      </w:r>
      <w:r>
        <w:rPr>
          <w:bCs/>
          <w:i/>
          <w:iCs/>
          <w:vertAlign w:val="subscript"/>
        </w:rPr>
        <w:t>D</w:t>
      </w:r>
      <w:r>
        <w:rPr>
          <w:bCs/>
        </w:rPr>
        <w:t>)</w:t>
      </w:r>
      <w:r>
        <w:rPr>
          <w:rFonts w:hint="eastAsia"/>
          <w:bCs/>
        </w:rPr>
        <w:t>下生成另一个固相</w:t>
      </w:r>
      <w:r>
        <w:rPr>
          <w:bCs/>
        </w:rPr>
        <w:t>(</w:t>
      </w:r>
      <w:r>
        <w:rPr>
          <w:bCs/>
          <w:i/>
          <w:iCs/>
        </w:rPr>
        <w:t>β</w:t>
      </w:r>
      <w:r>
        <w:rPr>
          <w:bCs/>
        </w:rPr>
        <w:t>)</w:t>
      </w:r>
      <w:r>
        <w:rPr>
          <w:rFonts w:hint="eastAsia"/>
          <w:bCs/>
        </w:rPr>
        <w:t>的转变。表达式如下：</w:t>
      </w:r>
      <w:r>
        <w:rPr>
          <w:bCs/>
        </w:rPr>
        <w:t>L</w:t>
      </w:r>
      <w:r>
        <w:rPr>
          <w:bCs/>
          <w:vertAlign w:val="subscript"/>
        </w:rPr>
        <w:t>C</w:t>
      </w:r>
      <w:r>
        <w:rPr>
          <w:bCs/>
        </w:rPr>
        <w:t xml:space="preserve"> + </w:t>
      </w:r>
      <w:r>
        <w:rPr>
          <w:rFonts w:hint="eastAsia"/>
          <w:bCs/>
        </w:rPr>
        <w:sym w:font="Symbol" w:char="0061"/>
      </w:r>
      <w:r>
        <w:rPr>
          <w:bCs/>
          <w:vertAlign w:val="subscript"/>
        </w:rPr>
        <w:t>P</w:t>
      </w:r>
      <w:r>
        <w:rPr>
          <w:bCs/>
        </w:rPr>
        <w:t xml:space="preserve"> </w:t>
      </w:r>
      <w:r>
        <w:rPr>
          <w:rFonts w:hint="eastAsia"/>
          <w:bCs/>
        </w:rPr>
        <w:sym w:font="Symbol" w:char="00AE"/>
      </w:r>
      <w:r>
        <w:rPr>
          <w:bCs/>
        </w:rPr>
        <w:t xml:space="preserve"> </w:t>
      </w:r>
      <w:r>
        <w:rPr>
          <w:rFonts w:hint="eastAsia"/>
          <w:bCs/>
        </w:rPr>
        <w:sym w:font="Symbol" w:char="0062"/>
      </w:r>
      <w:r>
        <w:rPr>
          <w:bCs/>
          <w:vertAlign w:val="subscript"/>
        </w:rPr>
        <w:t xml:space="preserve">D </w:t>
      </w:r>
    </w:p>
    <w:p>
      <w:pPr/>
      <w:r>
        <w:rPr>
          <w:rFonts w:hint="eastAsia"/>
          <w:bCs/>
        </w:rPr>
        <w:t>含碳量为</w:t>
      </w:r>
      <w:r>
        <w:rPr>
          <w:bCs/>
        </w:rPr>
        <w:t>0.0218% ~2.11%</w:t>
      </w:r>
      <w:r>
        <w:rPr>
          <w:rFonts w:hint="eastAsia"/>
          <w:bCs/>
        </w:rPr>
        <w:t xml:space="preserve">的称钢，含碳量为 </w:t>
      </w:r>
      <w:r>
        <w:rPr>
          <w:bCs/>
        </w:rPr>
        <w:t>2.11%~ 6.69%</w:t>
      </w:r>
      <w:r>
        <w:rPr>
          <w:rFonts w:hint="eastAsia"/>
          <w:bCs/>
        </w:rPr>
        <w:t>的称铸铁</w:t>
      </w:r>
    </w:p>
    <w:p>
      <w:pPr/>
      <w:r>
        <w:rPr>
          <w:rFonts w:hint="eastAsia"/>
          <w:bCs/>
        </w:rPr>
        <w:t>碳在</w:t>
      </w:r>
      <w:r>
        <w:rPr>
          <w:rFonts w:hint="eastAsia"/>
          <w:bCs/>
        </w:rPr>
        <w:sym w:font="Symbol" w:char="0061"/>
      </w:r>
      <w:r>
        <w:rPr>
          <w:bCs/>
        </w:rPr>
        <w:t>-Fe</w:t>
      </w:r>
      <w:r>
        <w:rPr>
          <w:rFonts w:hint="eastAsia"/>
          <w:bCs/>
        </w:rPr>
        <w:t>中的固溶体称铁素体</w:t>
      </w:r>
      <w:r>
        <w:rPr>
          <w:bCs/>
        </w:rPr>
        <w:t xml:space="preserve">, </w:t>
      </w:r>
      <w:r>
        <w:rPr>
          <w:rFonts w:hint="eastAsia"/>
          <w:bCs/>
        </w:rPr>
        <w:t>用</w:t>
      </w:r>
      <w:r>
        <w:rPr>
          <w:bCs/>
        </w:rPr>
        <w:t xml:space="preserve">F </w:t>
      </w:r>
      <w:r>
        <w:rPr>
          <w:rFonts w:hint="eastAsia"/>
          <w:bCs/>
        </w:rPr>
        <w:t>或</w:t>
      </w:r>
      <w:r>
        <w:rPr>
          <w:rFonts w:hint="eastAsia"/>
          <w:bCs/>
        </w:rPr>
        <w:sym w:font="Symbol" w:char="0061"/>
      </w:r>
      <w:r>
        <w:rPr>
          <w:bCs/>
        </w:rPr>
        <w:t xml:space="preserve"> </w:t>
      </w:r>
      <w:r>
        <w:rPr>
          <w:rFonts w:hint="eastAsia"/>
          <w:bCs/>
        </w:rPr>
        <w:t>表示。碳在</w:t>
      </w:r>
      <w:r>
        <w:rPr>
          <w:bCs/>
          <w:i/>
          <w:iCs/>
        </w:rPr>
        <w:t>δ</w:t>
      </w:r>
      <w:r>
        <w:rPr>
          <w:bCs/>
        </w:rPr>
        <w:t>-Fe</w:t>
      </w:r>
      <w:r>
        <w:rPr>
          <w:rFonts w:hint="eastAsia"/>
          <w:bCs/>
        </w:rPr>
        <w:t>中的固溶体称</w:t>
      </w:r>
      <w:r>
        <w:rPr>
          <w:bCs/>
          <w:i/>
          <w:iCs/>
        </w:rPr>
        <w:t xml:space="preserve">δ </w:t>
      </w:r>
      <w:r>
        <w:rPr>
          <w:bCs/>
        </w:rPr>
        <w:t>-</w:t>
      </w:r>
      <w:r>
        <w:rPr>
          <w:rFonts w:hint="eastAsia"/>
          <w:bCs/>
        </w:rPr>
        <w:t>铁素体，称高温铁素体，用</w:t>
      </w:r>
      <w:r>
        <w:rPr>
          <w:bCs/>
          <w:i/>
          <w:iCs/>
        </w:rPr>
        <w:t xml:space="preserve">δ </w:t>
      </w:r>
      <w:r>
        <w:rPr>
          <w:rFonts w:hint="eastAsia"/>
          <w:bCs/>
        </w:rPr>
        <w:t>表示。都是</w:t>
      </w:r>
      <w:r>
        <w:rPr>
          <w:bCs/>
        </w:rPr>
        <w:t>BCC</w:t>
      </w:r>
      <w:r>
        <w:rPr>
          <w:rFonts w:hint="eastAsia"/>
          <w:bCs/>
        </w:rPr>
        <w:t>间隙固溶体</w:t>
      </w:r>
    </w:p>
    <w:p>
      <w:pPr/>
      <w:r>
        <w:rPr>
          <w:rFonts w:hint="eastAsia"/>
          <w:bCs/>
        </w:rPr>
        <w:t>奥氏体</w:t>
      </w:r>
      <w:r>
        <w:rPr>
          <w:bCs/>
        </w:rPr>
        <w:t>:</w:t>
      </w:r>
      <w:r>
        <w:rPr>
          <w:rFonts w:hint="eastAsia"/>
          <w:bCs/>
        </w:rPr>
        <w:t>碳在</w:t>
      </w:r>
      <w:r>
        <w:rPr>
          <w:rFonts w:hint="eastAsia"/>
          <w:bCs/>
          <w:i/>
          <w:iCs/>
        </w:rPr>
        <w:sym w:font="Symbol" w:char="0067"/>
      </w:r>
      <w:r>
        <w:rPr>
          <w:bCs/>
        </w:rPr>
        <w:t xml:space="preserve"> -Fe</w:t>
      </w:r>
      <w:r>
        <w:rPr>
          <w:rFonts w:hint="eastAsia"/>
          <w:bCs/>
        </w:rPr>
        <w:t>中的固溶体称奥氏体。用</w:t>
      </w:r>
      <w:r>
        <w:rPr>
          <w:bCs/>
        </w:rPr>
        <w:t>A</w:t>
      </w:r>
      <w:r>
        <w:rPr>
          <w:rFonts w:hint="eastAsia"/>
          <w:bCs/>
        </w:rPr>
        <w:t xml:space="preserve">或 </w:t>
      </w:r>
      <w:r>
        <w:rPr>
          <w:rFonts w:hint="eastAsia"/>
          <w:bCs/>
          <w:i/>
          <w:iCs/>
        </w:rPr>
        <w:sym w:font="Symbol" w:char="0067"/>
      </w:r>
      <w:r>
        <w:rPr>
          <w:bCs/>
          <w:i/>
          <w:iCs/>
        </w:rPr>
        <w:t xml:space="preserve"> </w:t>
      </w:r>
      <w:r>
        <w:rPr>
          <w:rFonts w:hint="eastAsia"/>
          <w:bCs/>
        </w:rPr>
        <w:t>表示。是面心立方晶格的间隙固溶体</w:t>
      </w:r>
    </w:p>
    <w:p>
      <w:pPr/>
      <w:r>
        <w:rPr>
          <w:rFonts w:hint="eastAsia"/>
          <w:bCs/>
        </w:rPr>
        <w:t>莱氏体：共晶转变的产物是奥氏体与渗碳体的机械混合物，称为莱氏体，用符号</w:t>
      </w:r>
      <w:r>
        <w:rPr>
          <w:bCs/>
          <w:i/>
          <w:iCs/>
        </w:rPr>
        <w:t>L</w:t>
      </w:r>
      <w:r>
        <w:rPr>
          <w:bCs/>
          <w:i/>
          <w:iCs/>
          <w:vertAlign w:val="subscript"/>
        </w:rPr>
        <w:t>d</w:t>
      </w:r>
      <w:r>
        <w:rPr>
          <w:rFonts w:hint="eastAsia"/>
          <w:bCs/>
        </w:rPr>
        <w:t>表示</w:t>
      </w:r>
    </w:p>
    <w:p>
      <w:pPr/>
      <w:r>
        <w:rPr>
          <w:rFonts w:hint="eastAsia"/>
          <w:bCs/>
        </w:rPr>
        <w:t>珠光体：共析转变的产物是铁素体与渗碳体的机械混合物，称为珠光体</w:t>
      </w:r>
    </w:p>
    <w:p>
      <w:pPr>
        <w:rPr>
          <w:bCs/>
        </w:rPr>
      </w:pPr>
      <w:r>
        <w:rPr>
          <w:rFonts w:hint="eastAsia"/>
          <w:bCs/>
        </w:rPr>
        <w:t>从铁素体中析出的渗碳体称三次渗碳体，用</w:t>
      </w:r>
      <w:r>
        <w:rPr>
          <w:bCs/>
        </w:rPr>
        <w:t>Fe</w:t>
      </w:r>
      <w:r>
        <w:rPr>
          <w:bCs/>
          <w:vertAlign w:val="subscript"/>
        </w:rPr>
        <w:t>3</w:t>
      </w:r>
      <w:r>
        <w:rPr>
          <w:bCs/>
        </w:rPr>
        <w:t>C</w:t>
      </w:r>
      <w:r>
        <w:rPr>
          <w:rFonts w:hint="eastAsia" w:ascii="宋体" w:hAnsi="宋体" w:eastAsia="宋体" w:cs="宋体"/>
          <w:bCs/>
          <w:vertAlign w:val="subscript"/>
        </w:rPr>
        <w:t>Ⅲ</w:t>
      </w:r>
    </w:p>
    <w:p>
      <w:pPr>
        <w:rPr>
          <w:bCs/>
        </w:rPr>
      </w:pPr>
    </w:p>
    <w:p>
      <w:pPr>
        <w:rPr>
          <w:bCs/>
        </w:rPr>
      </w:pPr>
      <w:r>
        <w:rPr>
          <w:rFonts w:hint="eastAsia"/>
          <w:bCs/>
        </w:rPr>
        <w:t>直线法则：在一定温度下三组元材料两相平衡时，材料的成分点和其两个平衡相的成分点必然位于成分三角形内的一条直线上，该规律称为直线法则或三点共线法则</w:t>
      </w:r>
    </w:p>
    <w:p>
      <w:pPr>
        <w:rPr>
          <w:bCs/>
        </w:rPr>
      </w:pPr>
      <w:r>
        <w:rPr>
          <w:rFonts w:hint="eastAsia"/>
          <w:bCs/>
        </w:rPr>
        <w:t>重心法则：成分为R的三元合金在某一温度下,分解成α,β,γ三个相,则R的成分点必定位于△αβγ的重心位置上</w:t>
      </w:r>
    </w:p>
    <w:p>
      <w:pPr>
        <w:widowControl/>
        <w:jc w:val="left"/>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mbria Math">
    <w:panose1 w:val="02040503050406030204"/>
    <w:charset w:val="00"/>
    <w:family w:val="roman"/>
    <w:pitch w:val="default"/>
    <w:sig w:usb0="E00002FF" w:usb1="42002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61285"/>
    <w:rsid w:val="00005710"/>
    <w:rsid w:val="000F5CE4"/>
    <w:rsid w:val="00170737"/>
    <w:rsid w:val="001F7372"/>
    <w:rsid w:val="003D5113"/>
    <w:rsid w:val="004B410A"/>
    <w:rsid w:val="0051789F"/>
    <w:rsid w:val="0054754B"/>
    <w:rsid w:val="00561285"/>
    <w:rsid w:val="005E48CD"/>
    <w:rsid w:val="00672C75"/>
    <w:rsid w:val="006A07DD"/>
    <w:rsid w:val="006F10D9"/>
    <w:rsid w:val="0070622B"/>
    <w:rsid w:val="007D67E7"/>
    <w:rsid w:val="007E6893"/>
    <w:rsid w:val="00863D85"/>
    <w:rsid w:val="00887227"/>
    <w:rsid w:val="008B63F3"/>
    <w:rsid w:val="00911B1A"/>
    <w:rsid w:val="009B1BA5"/>
    <w:rsid w:val="00AC0150"/>
    <w:rsid w:val="00B23FA0"/>
    <w:rsid w:val="00B74999"/>
    <w:rsid w:val="00B91B2F"/>
    <w:rsid w:val="00BC6EF9"/>
    <w:rsid w:val="00BD2C40"/>
    <w:rsid w:val="00C03B17"/>
    <w:rsid w:val="00C77368"/>
    <w:rsid w:val="00C91A38"/>
    <w:rsid w:val="00D94B3E"/>
    <w:rsid w:val="00D97DF9"/>
    <w:rsid w:val="00DA707D"/>
    <w:rsid w:val="00E35CF8"/>
    <w:rsid w:val="00EB6FAD"/>
    <w:rsid w:val="00FE0D9B"/>
    <w:rsid w:val="470103C2"/>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0"/>
    <w:unhideWhenUsed/>
    <w:qFormat/>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8">
    <w:name w:val="页眉 Char"/>
    <w:basedOn w:val="6"/>
    <w:link w:val="4"/>
    <w:semiHidden/>
    <w:qFormat/>
    <w:uiPriority w:val="99"/>
    <w:rPr>
      <w:sz w:val="18"/>
      <w:szCs w:val="18"/>
    </w:rPr>
  </w:style>
  <w:style w:type="character" w:customStyle="1" w:styleId="9">
    <w:name w:val="页脚 Char"/>
    <w:basedOn w:val="6"/>
    <w:link w:val="3"/>
    <w:semiHidden/>
    <w:qFormat/>
    <w:uiPriority w:val="99"/>
    <w:rPr>
      <w:sz w:val="18"/>
      <w:szCs w:val="18"/>
    </w:rPr>
  </w:style>
  <w:style w:type="character" w:customStyle="1" w:styleId="10">
    <w:name w:val="批注框文本 Char"/>
    <w:basedOn w:val="6"/>
    <w:link w:val="2"/>
    <w:semiHidden/>
    <w:qFormat/>
    <w:uiPriority w:val="99"/>
    <w:rPr>
      <w:sz w:val="18"/>
      <w:szCs w:val="18"/>
    </w:rPr>
  </w:style>
  <w:style w:type="paragraph" w:customStyle="1" w:styleId="11">
    <w:name w:val="List Paragraph"/>
    <w:basedOn w:val="1"/>
    <w:qFormat/>
    <w:uiPriority w:val="34"/>
    <w:pPr>
      <w:widowControl/>
      <w:ind w:firstLine="420" w:firstLineChars="200"/>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sucs</Company>
  <Pages>1</Pages>
  <Words>1223</Words>
  <Characters>6974</Characters>
  <Lines>58</Lines>
  <Paragraphs>16</Paragraphs>
  <TotalTime>0</TotalTime>
  <ScaleCrop>false</ScaleCrop>
  <LinksUpToDate>false</LinksUpToDate>
  <CharactersWithSpaces>8181</CharactersWithSpaces>
  <Application>WPS Office_10.1.0.5559_F1E327BC-269C-435d-A152-05C5408002CA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2010-06-17T10:17:00Z</dcterms:created>
  <dc:creator>yyc</dc:creator>
  <cp:lastModifiedBy>户外独行侠--情圣</cp:lastModifiedBy>
  <dcterms:modified xsi:type="dcterms:W3CDTF">2016-04-06T07:04:37Z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2052-10.1.0.5559</vt:lpwstr>
  </property>
</Properties>
</file>