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D7D" w:rsidRPr="0045036D" w:rsidRDefault="00245D7D" w:rsidP="00245D7D">
      <w:pPr>
        <w:widowControl/>
        <w:jc w:val="left"/>
        <w:rPr>
          <w:rFonts w:ascii="ˎ̥" w:hAnsi="ˎ̥" w:cs="宋体"/>
          <w:color w:val="000000"/>
          <w:kern w:val="0"/>
          <w:sz w:val="44"/>
          <w:szCs w:val="44"/>
        </w:rPr>
      </w:pPr>
      <w:r w:rsidRPr="00E75781">
        <w:rPr>
          <w:rFonts w:eastAsia="隶书"/>
          <w:color w:val="000000"/>
          <w:kern w:val="0"/>
          <w:sz w:val="44"/>
          <w:szCs w:val="44"/>
        </w:rPr>
        <w:t>2005</w:t>
      </w:r>
      <w:r w:rsidRPr="00E75781">
        <w:rPr>
          <w:rFonts w:ascii="隶书" w:eastAsia="隶书" w:hAnsi="ˎ̥" w:cs="宋体" w:hint="eastAsia"/>
          <w:color w:val="000000"/>
          <w:kern w:val="0"/>
          <w:sz w:val="44"/>
          <w:szCs w:val="44"/>
        </w:rPr>
        <w:t>年西北工业大学硕士研究生入学试题</w:t>
      </w:r>
    </w:p>
    <w:p w:rsidR="00245D7D" w:rsidRPr="00E75781" w:rsidRDefault="00245D7D" w:rsidP="00245D7D">
      <w:pPr>
        <w:widowControl/>
        <w:spacing w:before="100" w:beforeAutospacing="1" w:after="100" w:afterAutospacing="1"/>
        <w:jc w:val="left"/>
        <w:rPr>
          <w:rFonts w:ascii="ˎ̥" w:hAnsi="ˎ̥" w:cs="宋体"/>
          <w:color w:val="000000"/>
          <w:kern w:val="0"/>
          <w:sz w:val="24"/>
        </w:rPr>
      </w:pPr>
      <w:r w:rsidRPr="00E75781">
        <w:rPr>
          <w:rFonts w:ascii="ˎ̥" w:hAnsi="ˎ̥" w:cs="宋体"/>
          <w:color w:val="000000"/>
          <w:kern w:val="0"/>
          <w:sz w:val="24"/>
        </w:rPr>
        <w:t>一、简答题（每题</w:t>
      </w:r>
      <w:r w:rsidRPr="00E75781">
        <w:rPr>
          <w:rFonts w:ascii="ˎ̥" w:hAnsi="ˎ̥" w:cs="宋体"/>
          <w:color w:val="000000"/>
          <w:kern w:val="0"/>
          <w:sz w:val="24"/>
        </w:rPr>
        <w:t>8</w:t>
      </w:r>
      <w:r w:rsidRPr="00E75781">
        <w:rPr>
          <w:rFonts w:ascii="ˎ̥" w:hAnsi="ˎ̥" w:cs="宋体"/>
          <w:color w:val="000000"/>
          <w:kern w:val="0"/>
          <w:sz w:val="24"/>
        </w:rPr>
        <w:t>分，共</w:t>
      </w:r>
      <w:r w:rsidRPr="00E75781">
        <w:rPr>
          <w:rFonts w:ascii="ˎ̥" w:hAnsi="ˎ̥" w:cs="宋体"/>
          <w:color w:val="000000"/>
          <w:kern w:val="0"/>
          <w:sz w:val="24"/>
        </w:rPr>
        <w:t>40</w:t>
      </w:r>
      <w:r w:rsidRPr="00E75781">
        <w:rPr>
          <w:rFonts w:ascii="ˎ̥" w:hAnsi="ˎ̥" w:cs="宋体"/>
          <w:color w:val="000000"/>
          <w:kern w:val="0"/>
          <w:sz w:val="24"/>
        </w:rPr>
        <w:t>分）</w:t>
      </w:r>
    </w:p>
    <w:p w:rsidR="00245D7D" w:rsidRPr="00E75781" w:rsidRDefault="00245D7D" w:rsidP="00245D7D">
      <w:pPr>
        <w:widowControl/>
        <w:spacing w:beforeAutospacing="1" w:afterAutospacing="1"/>
        <w:jc w:val="left"/>
        <w:rPr>
          <w:rFonts w:ascii="ˎ̥" w:hAnsi="ˎ̥" w:cs="宋体" w:hint="eastAsia"/>
          <w:color w:val="000000"/>
          <w:kern w:val="0"/>
          <w:sz w:val="24"/>
        </w:rPr>
      </w:pPr>
      <w:r w:rsidRPr="00E75781">
        <w:rPr>
          <w:rFonts w:ascii="ˎ̥" w:hAnsi="ˎ̥" w:cs="宋体"/>
          <w:color w:val="000000"/>
          <w:kern w:val="0"/>
          <w:sz w:val="24"/>
        </w:rPr>
        <w:t xml:space="preserve">1. </w:t>
      </w:r>
      <w:r w:rsidRPr="00E75781">
        <w:rPr>
          <w:rFonts w:ascii="ˎ̥" w:hAnsi="ˎ̥" w:cs="宋体"/>
          <w:color w:val="000000"/>
          <w:kern w:val="0"/>
          <w:sz w:val="24"/>
        </w:rPr>
        <w:t>请简述二元合金结晶的基本条件有哪些。</w:t>
      </w:r>
      <w:r w:rsidRPr="00E75781">
        <w:rPr>
          <w:rFonts w:ascii="ˎ̥" w:hAnsi="ˎ̥" w:cs="宋体"/>
          <w:color w:val="000000"/>
          <w:kern w:val="0"/>
          <w:sz w:val="24"/>
        </w:rPr>
        <w:br/>
        <w:t xml:space="preserve">2. </w:t>
      </w:r>
      <w:r w:rsidRPr="00E75781">
        <w:rPr>
          <w:rFonts w:ascii="ˎ̥" w:hAnsi="ˎ̥" w:cs="宋体"/>
          <w:color w:val="000000"/>
          <w:kern w:val="0"/>
          <w:sz w:val="24"/>
        </w:rPr>
        <w:t>同素异晶转变和再结晶转变都是以形核长大方式进行的，请问两者之间有何差别？</w:t>
      </w:r>
      <w:r w:rsidRPr="00E75781">
        <w:rPr>
          <w:rFonts w:ascii="ˎ̥" w:hAnsi="ˎ̥" w:cs="宋体"/>
          <w:color w:val="000000"/>
          <w:kern w:val="0"/>
          <w:sz w:val="24"/>
        </w:rPr>
        <w:br/>
        <w:t xml:space="preserve">3. </w:t>
      </w:r>
      <w:r w:rsidRPr="00E75781">
        <w:rPr>
          <w:rFonts w:ascii="ˎ̥" w:hAnsi="ˎ̥" w:cs="宋体"/>
          <w:color w:val="000000"/>
          <w:kern w:val="0"/>
          <w:sz w:val="24"/>
        </w:rPr>
        <w:t>两位错发生交割时产生的扭折和割阶有何区别？</w:t>
      </w:r>
      <w:r w:rsidRPr="00E75781">
        <w:rPr>
          <w:rFonts w:ascii="ˎ̥" w:hAnsi="ˎ̥" w:cs="宋体"/>
          <w:color w:val="000000"/>
          <w:kern w:val="0"/>
          <w:sz w:val="24"/>
        </w:rPr>
        <w:br/>
        <w:t xml:space="preserve">4. </w:t>
      </w:r>
      <w:r w:rsidRPr="00E75781">
        <w:rPr>
          <w:rFonts w:ascii="ˎ̥" w:hAnsi="ˎ̥" w:cs="宋体"/>
          <w:color w:val="000000"/>
          <w:kern w:val="0"/>
          <w:sz w:val="24"/>
        </w:rPr>
        <w:t>请简述扩散的微观机制有哪些？影响扩散的因素又有哪些？</w:t>
      </w:r>
      <w:r w:rsidRPr="00E75781">
        <w:rPr>
          <w:rFonts w:ascii="ˎ̥" w:hAnsi="ˎ̥" w:cs="宋体"/>
          <w:color w:val="000000"/>
          <w:kern w:val="0"/>
          <w:sz w:val="24"/>
        </w:rPr>
        <w:br/>
        <w:t xml:space="preserve">5. </w:t>
      </w:r>
      <w:r w:rsidRPr="00E75781">
        <w:rPr>
          <w:rFonts w:ascii="ˎ̥" w:hAnsi="ˎ̥" w:cs="宋体"/>
          <w:color w:val="000000"/>
          <w:kern w:val="0"/>
          <w:sz w:val="24"/>
        </w:rPr>
        <w:t>请简述回复的机制及其驱动力。</w:t>
      </w:r>
    </w:p>
    <w:p w:rsidR="00245D7D" w:rsidRPr="00E75781" w:rsidRDefault="00245D7D" w:rsidP="00245D7D">
      <w:pPr>
        <w:widowControl/>
        <w:spacing w:before="100" w:beforeAutospacing="1" w:after="100" w:afterAutospacing="1"/>
        <w:jc w:val="left"/>
        <w:rPr>
          <w:rFonts w:ascii="ˎ̥" w:hAnsi="ˎ̥" w:cs="宋体"/>
          <w:color w:val="000000"/>
          <w:kern w:val="0"/>
          <w:sz w:val="24"/>
        </w:rPr>
      </w:pPr>
      <w:r w:rsidRPr="00E75781">
        <w:rPr>
          <w:rFonts w:ascii="ˎ̥" w:hAnsi="ˎ̥" w:cs="宋体"/>
          <w:color w:val="000000"/>
          <w:kern w:val="0"/>
          <w:sz w:val="24"/>
        </w:rPr>
        <w:t>二、计算、作图题：（共</w:t>
      </w:r>
      <w:r w:rsidRPr="00E75781">
        <w:rPr>
          <w:rFonts w:ascii="ˎ̥" w:hAnsi="ˎ̥" w:cs="宋体"/>
          <w:color w:val="000000"/>
          <w:kern w:val="0"/>
          <w:sz w:val="24"/>
        </w:rPr>
        <w:t>60</w:t>
      </w:r>
      <w:r w:rsidRPr="00E75781">
        <w:rPr>
          <w:rFonts w:ascii="ˎ̥" w:hAnsi="ˎ̥" w:cs="宋体"/>
          <w:color w:val="000000"/>
          <w:kern w:val="0"/>
          <w:sz w:val="24"/>
        </w:rPr>
        <w:t>分，每小题</w:t>
      </w:r>
      <w:r w:rsidRPr="00E75781">
        <w:rPr>
          <w:rFonts w:ascii="ˎ̥" w:hAnsi="ˎ̥" w:cs="宋体"/>
          <w:color w:val="000000"/>
          <w:kern w:val="0"/>
          <w:sz w:val="24"/>
        </w:rPr>
        <w:t>12</w:t>
      </w:r>
      <w:r w:rsidRPr="00E75781">
        <w:rPr>
          <w:rFonts w:ascii="ˎ̥" w:hAnsi="ˎ̥" w:cs="宋体"/>
          <w:color w:val="000000"/>
          <w:kern w:val="0"/>
          <w:sz w:val="24"/>
        </w:rPr>
        <w:t>分）</w:t>
      </w:r>
    </w:p>
    <w:p w:rsidR="00245D7D" w:rsidRPr="00E75781" w:rsidRDefault="00245D7D" w:rsidP="00245D7D">
      <w:pPr>
        <w:widowControl/>
        <w:spacing w:beforeAutospacing="1" w:after="100" w:afterAutospacing="1"/>
        <w:jc w:val="left"/>
        <w:rPr>
          <w:rFonts w:ascii="ˎ̥" w:hAnsi="ˎ̥" w:cs="宋体"/>
          <w:color w:val="000000"/>
          <w:kern w:val="0"/>
          <w:sz w:val="24"/>
        </w:rPr>
      </w:pPr>
      <w:r w:rsidRPr="00E75781">
        <w:rPr>
          <w:rFonts w:ascii="ˎ̥" w:hAnsi="ˎ̥" w:cs="宋体"/>
          <w:color w:val="000000"/>
          <w:kern w:val="0"/>
          <w:sz w:val="24"/>
        </w:rPr>
        <w:t xml:space="preserve">1. </w:t>
      </w:r>
      <w:r w:rsidRPr="00E75781">
        <w:rPr>
          <w:rFonts w:ascii="ˎ̥" w:hAnsi="ˎ̥" w:cs="宋体"/>
          <w:color w:val="000000"/>
          <w:kern w:val="0"/>
          <w:sz w:val="24"/>
        </w:rPr>
        <w:t>在面心立方晶体中，分别画出</w:t>
      </w:r>
      <w:r>
        <w:rPr>
          <w:rFonts w:ascii="ˎ̥" w:hAnsi="ˎ̥" w:cs="宋体"/>
          <w:noProof/>
          <w:color w:val="000000"/>
          <w:kern w:val="0"/>
          <w:sz w:val="24"/>
        </w:rPr>
        <w:drawing>
          <wp:inline distT="0" distB="0" distL="0" distR="0">
            <wp:extent cx="819150" cy="238125"/>
            <wp:effectExtent l="19050" t="0" r="0" b="0"/>
            <wp:docPr id="1" name="图片 1"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1"/>
                    <pic:cNvPicPr>
                      <a:picLocks noChangeAspect="1" noChangeArrowheads="1"/>
                    </pic:cNvPicPr>
                  </pic:nvPicPr>
                  <pic:blipFill>
                    <a:blip r:embed="rId6"/>
                    <a:srcRect/>
                    <a:stretch>
                      <a:fillRect/>
                    </a:stretch>
                  </pic:blipFill>
                  <pic:spPr bwMode="auto">
                    <a:xfrm>
                      <a:off x="0" y="0"/>
                      <a:ext cx="819150" cy="238125"/>
                    </a:xfrm>
                    <a:prstGeom prst="rect">
                      <a:avLst/>
                    </a:prstGeom>
                    <a:noFill/>
                    <a:ln w="9525">
                      <a:noFill/>
                      <a:miter lim="800000"/>
                      <a:headEnd/>
                      <a:tailEnd/>
                    </a:ln>
                  </pic:spPr>
                </pic:pic>
              </a:graphicData>
            </a:graphic>
          </wp:inline>
        </w:drawing>
      </w:r>
      <w:r w:rsidRPr="00E75781">
        <w:rPr>
          <w:rFonts w:ascii="ˎ̥" w:hAnsi="ˎ̥" w:cs="宋体"/>
          <w:color w:val="000000"/>
          <w:kern w:val="0"/>
          <w:sz w:val="24"/>
        </w:rPr>
        <w:t>、</w:t>
      </w:r>
      <w:r>
        <w:rPr>
          <w:rFonts w:ascii="ˎ̥" w:hAnsi="ˎ̥" w:cs="宋体"/>
          <w:noProof/>
          <w:color w:val="000000"/>
          <w:kern w:val="0"/>
          <w:sz w:val="24"/>
        </w:rPr>
        <w:drawing>
          <wp:inline distT="0" distB="0" distL="0" distR="0">
            <wp:extent cx="876300" cy="219075"/>
            <wp:effectExtent l="19050" t="0" r="0" b="0"/>
            <wp:docPr id="2" name="图片 2"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2"/>
                    <pic:cNvPicPr>
                      <a:picLocks noChangeAspect="1" noChangeArrowheads="1"/>
                    </pic:cNvPicPr>
                  </pic:nvPicPr>
                  <pic:blipFill>
                    <a:blip r:embed="rId7"/>
                    <a:srcRect/>
                    <a:stretch>
                      <a:fillRect/>
                    </a:stretch>
                  </pic:blipFill>
                  <pic:spPr bwMode="auto">
                    <a:xfrm>
                      <a:off x="0" y="0"/>
                      <a:ext cx="876300" cy="219075"/>
                    </a:xfrm>
                    <a:prstGeom prst="rect">
                      <a:avLst/>
                    </a:prstGeom>
                    <a:noFill/>
                    <a:ln w="9525">
                      <a:noFill/>
                      <a:miter lim="800000"/>
                      <a:headEnd/>
                      <a:tailEnd/>
                    </a:ln>
                  </pic:spPr>
                </pic:pic>
              </a:graphicData>
            </a:graphic>
          </wp:inline>
        </w:drawing>
      </w:r>
      <w:r w:rsidRPr="00E75781">
        <w:rPr>
          <w:rFonts w:ascii="ˎ̥" w:hAnsi="ˎ̥" w:cs="宋体"/>
          <w:color w:val="000000"/>
          <w:kern w:val="0"/>
          <w:sz w:val="24"/>
        </w:rPr>
        <w:t>和、</w:t>
      </w:r>
      <w:r>
        <w:rPr>
          <w:rFonts w:ascii="ˎ̥" w:hAnsi="ˎ̥" w:cs="宋体"/>
          <w:noProof/>
          <w:color w:val="000000"/>
          <w:kern w:val="0"/>
          <w:sz w:val="24"/>
        </w:rPr>
        <w:drawing>
          <wp:inline distT="0" distB="0" distL="0" distR="0">
            <wp:extent cx="771525" cy="219075"/>
            <wp:effectExtent l="19050" t="0" r="9525" b="0"/>
            <wp:docPr id="3" name="图片 3"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3"/>
                    <pic:cNvPicPr>
                      <a:picLocks noChangeAspect="1" noChangeArrowheads="1"/>
                    </pic:cNvPicPr>
                  </pic:nvPicPr>
                  <pic:blipFill>
                    <a:blip r:embed="rId8"/>
                    <a:srcRect/>
                    <a:stretch>
                      <a:fillRect/>
                    </a:stretch>
                  </pic:blipFill>
                  <pic:spPr bwMode="auto">
                    <a:xfrm>
                      <a:off x="0" y="0"/>
                      <a:ext cx="771525" cy="219075"/>
                    </a:xfrm>
                    <a:prstGeom prst="rect">
                      <a:avLst/>
                    </a:prstGeom>
                    <a:noFill/>
                    <a:ln w="9525">
                      <a:noFill/>
                      <a:miter lim="800000"/>
                      <a:headEnd/>
                      <a:tailEnd/>
                    </a:ln>
                  </pic:spPr>
                </pic:pic>
              </a:graphicData>
            </a:graphic>
          </wp:inline>
        </w:drawing>
      </w:r>
      <w:r w:rsidRPr="00E75781">
        <w:rPr>
          <w:rFonts w:ascii="ˎ̥" w:hAnsi="ˎ̥" w:cs="宋体"/>
          <w:color w:val="000000"/>
          <w:kern w:val="0"/>
          <w:sz w:val="24"/>
        </w:rPr>
        <w:t>，指出哪些是滑移面、滑移方向，并就图中情况分析它们能否构成滑移系？若外力方向为</w:t>
      </w:r>
      <w:r w:rsidRPr="00E75781">
        <w:rPr>
          <w:rFonts w:ascii="ˎ̥" w:hAnsi="ˎ̥" w:cs="宋体"/>
          <w:color w:val="000000"/>
          <w:kern w:val="0"/>
          <w:sz w:val="24"/>
        </w:rPr>
        <w:t>[001]</w:t>
      </w:r>
      <w:r w:rsidRPr="00E75781">
        <w:rPr>
          <w:rFonts w:ascii="ˎ̥" w:hAnsi="ˎ̥" w:cs="宋体"/>
          <w:color w:val="000000"/>
          <w:kern w:val="0"/>
          <w:sz w:val="24"/>
        </w:rPr>
        <w:t>，请问哪些滑移系可以开动？</w:t>
      </w:r>
    </w:p>
    <w:p w:rsidR="00245D7D" w:rsidRPr="00E75781" w:rsidRDefault="00245D7D" w:rsidP="00245D7D">
      <w:pPr>
        <w:widowControl/>
        <w:spacing w:before="100" w:beforeAutospacing="1" w:after="100" w:afterAutospacing="1"/>
        <w:jc w:val="left"/>
        <w:rPr>
          <w:rFonts w:ascii="ˎ̥" w:hAnsi="ˎ̥" w:cs="宋体"/>
          <w:color w:val="000000"/>
          <w:kern w:val="0"/>
          <w:sz w:val="24"/>
        </w:rPr>
      </w:pPr>
      <w:r w:rsidRPr="00E75781">
        <w:rPr>
          <w:rFonts w:ascii="ˎ̥" w:hAnsi="ˎ̥" w:cs="宋体"/>
          <w:color w:val="000000"/>
          <w:kern w:val="0"/>
          <w:sz w:val="24"/>
        </w:rPr>
        <w:t xml:space="preserve">2. </w:t>
      </w:r>
      <w:r w:rsidRPr="00E75781">
        <w:rPr>
          <w:rFonts w:ascii="ˎ̥" w:hAnsi="ˎ̥" w:cs="宋体"/>
          <w:color w:val="000000"/>
          <w:kern w:val="0"/>
          <w:sz w:val="24"/>
        </w:rPr>
        <w:t>请判定下列位错反应能否进行，若能够进行，请在晶胞图上做出矢量图。</w:t>
      </w:r>
      <w:r w:rsidRPr="00E75781">
        <w:rPr>
          <w:rFonts w:ascii="ˎ̥" w:hAnsi="ˎ̥" w:cs="宋体"/>
          <w:color w:val="000000"/>
          <w:kern w:val="0"/>
          <w:sz w:val="24"/>
        </w:rPr>
        <w:br/>
      </w:r>
      <w:r w:rsidRPr="00E75781">
        <w:rPr>
          <w:rFonts w:ascii="ˎ̥" w:hAnsi="ˎ̥" w:cs="宋体"/>
          <w:color w:val="000000"/>
          <w:kern w:val="0"/>
          <w:sz w:val="24"/>
        </w:rPr>
        <w:t>（</w:t>
      </w:r>
      <w:r w:rsidRPr="00E75781">
        <w:rPr>
          <w:rFonts w:ascii="ˎ̥" w:hAnsi="ˎ̥" w:cs="宋体"/>
          <w:color w:val="000000"/>
          <w:kern w:val="0"/>
          <w:sz w:val="24"/>
        </w:rPr>
        <w:t>1</w:t>
      </w:r>
      <w:r w:rsidRPr="00E75781">
        <w:rPr>
          <w:rFonts w:ascii="ˎ̥" w:hAnsi="ˎ̥" w:cs="宋体"/>
          <w:color w:val="000000"/>
          <w:kern w:val="0"/>
          <w:sz w:val="24"/>
        </w:rPr>
        <w:t>）</w:t>
      </w:r>
      <w:r w:rsidRPr="00E75781">
        <w:rPr>
          <w:rFonts w:ascii="ˎ̥" w:hAnsi="ˎ̥" w:cs="宋体"/>
          <w:color w:val="000000"/>
          <w:kern w:val="0"/>
          <w:sz w:val="24"/>
        </w:rPr>
        <w:t xml:space="preserve"> </w:t>
      </w:r>
      <w:r>
        <w:rPr>
          <w:rFonts w:ascii="ˎ̥" w:hAnsi="ˎ̥" w:cs="宋体"/>
          <w:noProof/>
          <w:color w:val="000000"/>
          <w:kern w:val="0"/>
          <w:sz w:val="24"/>
        </w:rPr>
        <w:drawing>
          <wp:inline distT="0" distB="0" distL="0" distR="0">
            <wp:extent cx="1704975" cy="400050"/>
            <wp:effectExtent l="19050" t="0" r="9525" b="0"/>
            <wp:docPr id="4" name="图片 4"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4"/>
                    <pic:cNvPicPr>
                      <a:picLocks noChangeAspect="1" noChangeArrowheads="1"/>
                    </pic:cNvPicPr>
                  </pic:nvPicPr>
                  <pic:blipFill>
                    <a:blip r:embed="rId9"/>
                    <a:srcRect/>
                    <a:stretch>
                      <a:fillRect/>
                    </a:stretch>
                  </pic:blipFill>
                  <pic:spPr bwMode="auto">
                    <a:xfrm>
                      <a:off x="0" y="0"/>
                      <a:ext cx="1704975" cy="400050"/>
                    </a:xfrm>
                    <a:prstGeom prst="rect">
                      <a:avLst/>
                    </a:prstGeom>
                    <a:noFill/>
                    <a:ln w="9525">
                      <a:noFill/>
                      <a:miter lim="800000"/>
                      <a:headEnd/>
                      <a:tailEnd/>
                    </a:ln>
                  </pic:spPr>
                </pic:pic>
              </a:graphicData>
            </a:graphic>
          </wp:inline>
        </w:drawing>
      </w:r>
      <w:r w:rsidRPr="00E75781">
        <w:rPr>
          <w:rFonts w:ascii="ˎ̥" w:hAnsi="ˎ̥" w:cs="宋体"/>
          <w:color w:val="000000"/>
          <w:kern w:val="0"/>
          <w:sz w:val="24"/>
        </w:rPr>
        <w:br/>
      </w:r>
      <w:r w:rsidRPr="00E75781">
        <w:rPr>
          <w:rFonts w:ascii="ˎ̥" w:hAnsi="ˎ̥" w:cs="宋体"/>
          <w:color w:val="000000"/>
          <w:kern w:val="0"/>
          <w:sz w:val="24"/>
        </w:rPr>
        <w:t>（</w:t>
      </w:r>
      <w:r w:rsidRPr="00E75781">
        <w:rPr>
          <w:rFonts w:ascii="ˎ̥" w:hAnsi="ˎ̥" w:cs="宋体"/>
          <w:color w:val="000000"/>
          <w:kern w:val="0"/>
          <w:sz w:val="24"/>
        </w:rPr>
        <w:t>2</w:t>
      </w:r>
      <w:r w:rsidRPr="00E75781">
        <w:rPr>
          <w:rFonts w:ascii="ˎ̥" w:hAnsi="ˎ̥" w:cs="宋体"/>
          <w:color w:val="000000"/>
          <w:kern w:val="0"/>
          <w:sz w:val="24"/>
        </w:rPr>
        <w:t>）</w:t>
      </w:r>
      <w:r w:rsidRPr="00E75781">
        <w:rPr>
          <w:rFonts w:ascii="ˎ̥" w:hAnsi="ˎ̥" w:cs="宋体"/>
          <w:color w:val="000000"/>
          <w:kern w:val="0"/>
          <w:sz w:val="24"/>
        </w:rPr>
        <w:t xml:space="preserve"> </w:t>
      </w:r>
      <w:r>
        <w:rPr>
          <w:rFonts w:ascii="ˎ̥" w:hAnsi="ˎ̥" w:cs="宋体"/>
          <w:noProof/>
          <w:color w:val="000000"/>
          <w:kern w:val="0"/>
          <w:sz w:val="24"/>
        </w:rPr>
        <w:drawing>
          <wp:inline distT="0" distB="0" distL="0" distR="0">
            <wp:extent cx="1733550" cy="400050"/>
            <wp:effectExtent l="19050" t="0" r="0" b="0"/>
            <wp:docPr id="5" name="图片 5"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5"/>
                    <pic:cNvPicPr>
                      <a:picLocks noChangeAspect="1" noChangeArrowheads="1"/>
                    </pic:cNvPicPr>
                  </pic:nvPicPr>
                  <pic:blipFill>
                    <a:blip r:embed="rId10"/>
                    <a:srcRect/>
                    <a:stretch>
                      <a:fillRect/>
                    </a:stretch>
                  </pic:blipFill>
                  <pic:spPr bwMode="auto">
                    <a:xfrm>
                      <a:off x="0" y="0"/>
                      <a:ext cx="1733550" cy="400050"/>
                    </a:xfrm>
                    <a:prstGeom prst="rect">
                      <a:avLst/>
                    </a:prstGeom>
                    <a:noFill/>
                    <a:ln w="9525">
                      <a:noFill/>
                      <a:miter lim="800000"/>
                      <a:headEnd/>
                      <a:tailEnd/>
                    </a:ln>
                  </pic:spPr>
                </pic:pic>
              </a:graphicData>
            </a:graphic>
          </wp:inline>
        </w:drawing>
      </w:r>
    </w:p>
    <w:p w:rsidR="00245D7D" w:rsidRPr="00E75781" w:rsidRDefault="00245D7D" w:rsidP="00245D7D">
      <w:pPr>
        <w:widowControl/>
        <w:spacing w:before="100" w:beforeAutospacing="1" w:after="100" w:afterAutospacing="1"/>
        <w:jc w:val="left"/>
        <w:rPr>
          <w:rFonts w:ascii="ˎ̥" w:hAnsi="ˎ̥" w:cs="宋体"/>
          <w:color w:val="000000"/>
          <w:kern w:val="0"/>
          <w:sz w:val="24"/>
        </w:rPr>
      </w:pPr>
      <w:r w:rsidRPr="00E75781">
        <w:rPr>
          <w:rFonts w:ascii="ˎ̥" w:hAnsi="ˎ̥" w:cs="宋体"/>
          <w:color w:val="000000"/>
          <w:kern w:val="0"/>
          <w:sz w:val="24"/>
        </w:rPr>
        <w:t xml:space="preserve">3. </w:t>
      </w:r>
      <w:r w:rsidRPr="00E75781">
        <w:rPr>
          <w:rFonts w:ascii="ˎ̥" w:hAnsi="ˎ̥" w:cs="宋体"/>
          <w:color w:val="000000"/>
          <w:kern w:val="0"/>
          <w:sz w:val="24"/>
        </w:rPr>
        <w:t>假设某面心立方晶体可以开动的滑移系为</w:t>
      </w:r>
      <w:r>
        <w:rPr>
          <w:rFonts w:ascii="ˎ̥" w:hAnsi="ˎ̥" w:cs="宋体"/>
          <w:noProof/>
          <w:color w:val="000000"/>
          <w:kern w:val="0"/>
          <w:sz w:val="24"/>
        </w:rPr>
        <w:drawing>
          <wp:inline distT="0" distB="0" distL="0" distR="0">
            <wp:extent cx="762000" cy="238125"/>
            <wp:effectExtent l="19050" t="0" r="0" b="0"/>
            <wp:docPr id="6" name="图片 6"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06"/>
                    <pic:cNvPicPr>
                      <a:picLocks noChangeAspect="1" noChangeArrowheads="1"/>
                    </pic:cNvPicPr>
                  </pic:nvPicPr>
                  <pic:blipFill>
                    <a:blip r:embed="rId11"/>
                    <a:srcRect/>
                    <a:stretch>
                      <a:fillRect/>
                    </a:stretch>
                  </pic:blipFill>
                  <pic:spPr bwMode="auto">
                    <a:xfrm>
                      <a:off x="0" y="0"/>
                      <a:ext cx="762000" cy="238125"/>
                    </a:xfrm>
                    <a:prstGeom prst="rect">
                      <a:avLst/>
                    </a:prstGeom>
                    <a:noFill/>
                    <a:ln w="9525">
                      <a:noFill/>
                      <a:miter lim="800000"/>
                      <a:headEnd/>
                      <a:tailEnd/>
                    </a:ln>
                  </pic:spPr>
                </pic:pic>
              </a:graphicData>
            </a:graphic>
          </wp:inline>
        </w:drawing>
      </w:r>
      <w:r w:rsidRPr="00E75781">
        <w:rPr>
          <w:rFonts w:ascii="ˎ̥" w:hAnsi="ˎ̥" w:cs="宋体"/>
          <w:color w:val="000000"/>
          <w:kern w:val="0"/>
          <w:sz w:val="24"/>
        </w:rPr>
        <w:t>，请回答：</w:t>
      </w:r>
      <w:r w:rsidRPr="00E75781">
        <w:rPr>
          <w:rFonts w:ascii="ˎ̥" w:hAnsi="ˎ̥" w:cs="宋体"/>
          <w:color w:val="000000"/>
          <w:kern w:val="0"/>
          <w:sz w:val="24"/>
        </w:rPr>
        <w:br/>
      </w:r>
      <w:r w:rsidRPr="00E75781">
        <w:rPr>
          <w:rFonts w:ascii="ˎ̥" w:hAnsi="ˎ̥" w:cs="宋体"/>
          <w:color w:val="000000"/>
          <w:kern w:val="0"/>
          <w:sz w:val="24"/>
        </w:rPr>
        <w:t>（</w:t>
      </w:r>
      <w:r w:rsidRPr="00E75781">
        <w:rPr>
          <w:rFonts w:ascii="ˎ̥" w:hAnsi="ˎ̥" w:cs="宋体"/>
          <w:color w:val="000000"/>
          <w:kern w:val="0"/>
          <w:sz w:val="24"/>
        </w:rPr>
        <w:t>1</w:t>
      </w:r>
      <w:r w:rsidRPr="00E75781">
        <w:rPr>
          <w:rFonts w:ascii="ˎ̥" w:hAnsi="ˎ̥" w:cs="宋体"/>
          <w:color w:val="000000"/>
          <w:kern w:val="0"/>
          <w:sz w:val="24"/>
        </w:rPr>
        <w:t>）</w:t>
      </w:r>
      <w:r w:rsidRPr="00E75781">
        <w:rPr>
          <w:rFonts w:ascii="ˎ̥" w:hAnsi="ˎ̥" w:cs="宋体"/>
          <w:color w:val="000000"/>
          <w:kern w:val="0"/>
          <w:sz w:val="24"/>
        </w:rPr>
        <w:t xml:space="preserve"> </w:t>
      </w:r>
      <w:r w:rsidRPr="00E75781">
        <w:rPr>
          <w:rFonts w:ascii="ˎ̥" w:hAnsi="ˎ̥" w:cs="宋体"/>
          <w:color w:val="000000"/>
          <w:kern w:val="0"/>
          <w:sz w:val="24"/>
        </w:rPr>
        <w:t>给出滑移位错的单位位错柏氏矢量；</w:t>
      </w:r>
      <w:r w:rsidRPr="00E75781">
        <w:rPr>
          <w:rFonts w:ascii="ˎ̥" w:hAnsi="ˎ̥" w:cs="宋体"/>
          <w:color w:val="000000"/>
          <w:kern w:val="0"/>
          <w:sz w:val="24"/>
        </w:rPr>
        <w:br/>
      </w:r>
      <w:r w:rsidRPr="00E75781">
        <w:rPr>
          <w:rFonts w:ascii="ˎ̥" w:hAnsi="ˎ̥" w:cs="宋体"/>
          <w:color w:val="000000"/>
          <w:kern w:val="0"/>
          <w:sz w:val="24"/>
        </w:rPr>
        <w:t>（</w:t>
      </w:r>
      <w:r w:rsidRPr="00E75781">
        <w:rPr>
          <w:rFonts w:ascii="ˎ̥" w:hAnsi="ˎ̥" w:cs="宋体"/>
          <w:color w:val="000000"/>
          <w:kern w:val="0"/>
          <w:sz w:val="24"/>
        </w:rPr>
        <w:t>2</w:t>
      </w:r>
      <w:r w:rsidRPr="00E75781">
        <w:rPr>
          <w:rFonts w:ascii="ˎ̥" w:hAnsi="ˎ̥" w:cs="宋体"/>
          <w:color w:val="000000"/>
          <w:kern w:val="0"/>
          <w:sz w:val="24"/>
        </w:rPr>
        <w:t>）若滑移位错为纯刃位错，请指出其位错线方向；若滑移位错为纯螺位错，其位错线方向又如何？</w:t>
      </w:r>
      <w:r w:rsidRPr="00E75781">
        <w:rPr>
          <w:rFonts w:ascii="ˎ̥" w:hAnsi="ˎ̥" w:cs="宋体"/>
          <w:color w:val="000000"/>
          <w:kern w:val="0"/>
          <w:sz w:val="24"/>
        </w:rPr>
        <w:br/>
        <w:t xml:space="preserve">4. </w:t>
      </w:r>
      <w:r w:rsidRPr="00E75781">
        <w:rPr>
          <w:rFonts w:ascii="ˎ̥" w:hAnsi="ˎ̥" w:cs="宋体"/>
          <w:color w:val="000000"/>
          <w:kern w:val="0"/>
          <w:sz w:val="24"/>
        </w:rPr>
        <w:t>若将一块铁由室温</w:t>
      </w:r>
      <w:smartTag w:uri="urn:schemas-microsoft-com:office:smarttags" w:element="chmetcnv">
        <w:smartTagPr>
          <w:attr w:name="TCSC" w:val="0"/>
          <w:attr w:name="NumberType" w:val="1"/>
          <w:attr w:name="Negative" w:val="False"/>
          <w:attr w:name="HasSpace" w:val="False"/>
          <w:attr w:name="SourceValue" w:val="20"/>
          <w:attr w:name="UnitName" w:val="℃"/>
        </w:smartTagPr>
        <w:r w:rsidRPr="00E75781">
          <w:rPr>
            <w:rFonts w:ascii="ˎ̥" w:hAnsi="ˎ̥" w:cs="宋体"/>
            <w:color w:val="000000"/>
            <w:kern w:val="0"/>
            <w:sz w:val="24"/>
          </w:rPr>
          <w:t>20</w:t>
        </w:r>
        <w:r w:rsidRPr="00E75781">
          <w:rPr>
            <w:rFonts w:ascii="宋体" w:hAnsi="宋体" w:cs="宋体" w:hint="eastAsia"/>
            <w:color w:val="000000"/>
            <w:kern w:val="0"/>
            <w:sz w:val="24"/>
          </w:rPr>
          <w:t>℃</w:t>
        </w:r>
      </w:smartTag>
      <w:r w:rsidRPr="00E75781">
        <w:rPr>
          <w:rFonts w:ascii="ˎ̥" w:hAnsi="ˎ̥" w:cs="宋体"/>
          <w:color w:val="000000"/>
          <w:kern w:val="0"/>
          <w:sz w:val="24"/>
        </w:rPr>
        <w:t>加热至</w:t>
      </w:r>
      <w:smartTag w:uri="urn:schemas-microsoft-com:office:smarttags" w:element="chmetcnv">
        <w:smartTagPr>
          <w:attr w:name="TCSC" w:val="0"/>
          <w:attr w:name="NumberType" w:val="1"/>
          <w:attr w:name="Negative" w:val="False"/>
          <w:attr w:name="HasSpace" w:val="False"/>
          <w:attr w:name="SourceValue" w:val="850"/>
          <w:attr w:name="UnitName" w:val="℃"/>
        </w:smartTagPr>
        <w:r w:rsidRPr="00E75781">
          <w:rPr>
            <w:rFonts w:ascii="ˎ̥" w:hAnsi="ˎ̥" w:cs="宋体"/>
            <w:color w:val="000000"/>
            <w:kern w:val="0"/>
            <w:sz w:val="24"/>
          </w:rPr>
          <w:t>850</w:t>
        </w:r>
        <w:r w:rsidRPr="00E75781">
          <w:rPr>
            <w:rFonts w:ascii="宋体" w:hAnsi="宋体" w:cs="宋体" w:hint="eastAsia"/>
            <w:color w:val="000000"/>
            <w:kern w:val="0"/>
            <w:sz w:val="24"/>
          </w:rPr>
          <w:t>℃</w:t>
        </w:r>
      </w:smartTag>
      <w:r w:rsidRPr="00E75781">
        <w:rPr>
          <w:rFonts w:ascii="ˎ̥" w:hAnsi="ˎ̥" w:cs="宋体"/>
          <w:color w:val="000000"/>
          <w:kern w:val="0"/>
          <w:sz w:val="24"/>
        </w:rPr>
        <w:t>，然后非常快地冷却到</w:t>
      </w:r>
      <w:smartTag w:uri="urn:schemas-microsoft-com:office:smarttags" w:element="chmetcnv">
        <w:smartTagPr>
          <w:attr w:name="TCSC" w:val="0"/>
          <w:attr w:name="NumberType" w:val="1"/>
          <w:attr w:name="Negative" w:val="False"/>
          <w:attr w:name="HasSpace" w:val="False"/>
          <w:attr w:name="SourceValue" w:val="20"/>
          <w:attr w:name="UnitName" w:val="℃"/>
        </w:smartTagPr>
        <w:r w:rsidRPr="00E75781">
          <w:rPr>
            <w:rFonts w:ascii="ˎ̥" w:hAnsi="ˎ̥" w:cs="宋体"/>
            <w:color w:val="000000"/>
            <w:kern w:val="0"/>
            <w:sz w:val="24"/>
          </w:rPr>
          <w:t>20</w:t>
        </w:r>
        <w:r w:rsidRPr="00E75781">
          <w:rPr>
            <w:rFonts w:ascii="宋体" w:hAnsi="宋体" w:cs="宋体" w:hint="eastAsia"/>
            <w:color w:val="000000"/>
            <w:kern w:val="0"/>
            <w:sz w:val="24"/>
          </w:rPr>
          <w:t>℃</w:t>
        </w:r>
      </w:smartTag>
      <w:r w:rsidRPr="00E75781">
        <w:rPr>
          <w:rFonts w:ascii="ˎ̥" w:hAnsi="ˎ̥" w:cs="宋体"/>
          <w:color w:val="000000"/>
          <w:kern w:val="0"/>
          <w:sz w:val="24"/>
        </w:rPr>
        <w:t>，请计算处理前后空位数变化（设铁中形成</w:t>
      </w:r>
      <w:r w:rsidRPr="00E75781">
        <w:rPr>
          <w:rFonts w:ascii="ˎ̥" w:hAnsi="ˎ̥" w:cs="宋体"/>
          <w:color w:val="000000"/>
          <w:kern w:val="0"/>
          <w:sz w:val="24"/>
        </w:rPr>
        <w:t>1mol</w:t>
      </w:r>
      <w:r w:rsidRPr="00E75781">
        <w:rPr>
          <w:rFonts w:ascii="ˎ̥" w:hAnsi="ˎ̥" w:cs="宋体"/>
          <w:color w:val="000000"/>
          <w:kern w:val="0"/>
          <w:sz w:val="24"/>
        </w:rPr>
        <w:t>空位所需的能量为</w:t>
      </w:r>
      <w:r w:rsidRPr="00E75781">
        <w:rPr>
          <w:rFonts w:ascii="ˎ̥" w:hAnsi="ˎ̥" w:cs="宋体"/>
          <w:color w:val="000000"/>
          <w:kern w:val="0"/>
          <w:sz w:val="24"/>
        </w:rPr>
        <w:t>104675 J</w:t>
      </w:r>
      <w:r w:rsidRPr="00E75781">
        <w:rPr>
          <w:rFonts w:ascii="ˎ̥" w:hAnsi="ˎ̥" w:cs="宋体"/>
          <w:color w:val="000000"/>
          <w:kern w:val="0"/>
          <w:sz w:val="24"/>
        </w:rPr>
        <w:t>，气体常数为</w:t>
      </w:r>
      <w:r w:rsidRPr="00E75781">
        <w:rPr>
          <w:rFonts w:ascii="ˎ̥" w:hAnsi="ˎ̥" w:cs="宋体"/>
          <w:color w:val="000000"/>
          <w:kern w:val="0"/>
          <w:sz w:val="24"/>
        </w:rPr>
        <w:t>8.314J/mol·K</w:t>
      </w:r>
      <w:r w:rsidRPr="00E75781">
        <w:rPr>
          <w:rFonts w:ascii="ˎ̥" w:hAnsi="ˎ̥" w:cs="宋体"/>
          <w:color w:val="000000"/>
          <w:kern w:val="0"/>
          <w:sz w:val="24"/>
        </w:rPr>
        <w:t>）。</w:t>
      </w:r>
    </w:p>
    <w:p w:rsidR="00245D7D" w:rsidRPr="00E75781" w:rsidRDefault="00245D7D" w:rsidP="00245D7D">
      <w:pPr>
        <w:widowControl/>
        <w:spacing w:before="100" w:beforeAutospacing="1" w:afterAutospacing="1"/>
        <w:jc w:val="left"/>
        <w:rPr>
          <w:rFonts w:ascii="ˎ̥" w:hAnsi="ˎ̥" w:cs="宋体"/>
          <w:color w:val="000000"/>
          <w:kern w:val="0"/>
          <w:sz w:val="24"/>
        </w:rPr>
      </w:pPr>
      <w:r w:rsidRPr="00E75781">
        <w:rPr>
          <w:rFonts w:ascii="ˎ̥" w:hAnsi="ˎ̥" w:cs="宋体"/>
          <w:color w:val="000000"/>
          <w:kern w:val="0"/>
          <w:sz w:val="24"/>
        </w:rPr>
        <w:t xml:space="preserve">5. </w:t>
      </w:r>
      <w:r w:rsidRPr="00E75781">
        <w:rPr>
          <w:rFonts w:ascii="ˎ̥" w:hAnsi="ˎ̥" w:cs="宋体"/>
          <w:color w:val="000000"/>
          <w:kern w:val="0"/>
          <w:sz w:val="24"/>
        </w:rPr>
        <w:t>已知三元简单共晶的投影图，见附图，</w:t>
      </w:r>
      <w:r w:rsidRPr="00E75781">
        <w:rPr>
          <w:rFonts w:ascii="ˎ̥" w:hAnsi="ˎ̥" w:cs="宋体"/>
          <w:color w:val="000000"/>
          <w:kern w:val="0"/>
          <w:sz w:val="24"/>
        </w:rPr>
        <w:br/>
      </w:r>
      <w:r w:rsidRPr="00E75781">
        <w:rPr>
          <w:rFonts w:ascii="ˎ̥" w:hAnsi="ˎ̥" w:cs="宋体"/>
          <w:color w:val="000000"/>
          <w:kern w:val="0"/>
          <w:sz w:val="24"/>
        </w:rPr>
        <w:t>（</w:t>
      </w:r>
      <w:r w:rsidRPr="00E75781">
        <w:rPr>
          <w:rFonts w:ascii="ˎ̥" w:hAnsi="ˎ̥" w:cs="宋体"/>
          <w:color w:val="000000"/>
          <w:kern w:val="0"/>
          <w:sz w:val="24"/>
        </w:rPr>
        <w:t>1</w:t>
      </w:r>
      <w:r w:rsidRPr="00E75781">
        <w:rPr>
          <w:rFonts w:ascii="ˎ̥" w:hAnsi="ˎ̥" w:cs="宋体"/>
          <w:color w:val="000000"/>
          <w:kern w:val="0"/>
          <w:sz w:val="24"/>
        </w:rPr>
        <w:t>）</w:t>
      </w:r>
      <w:r w:rsidRPr="00E75781">
        <w:rPr>
          <w:rFonts w:ascii="ˎ̥" w:hAnsi="ˎ̥" w:cs="宋体"/>
          <w:color w:val="000000"/>
          <w:kern w:val="0"/>
          <w:sz w:val="24"/>
        </w:rPr>
        <w:t xml:space="preserve"> </w:t>
      </w:r>
      <w:r w:rsidRPr="00E75781">
        <w:rPr>
          <w:rFonts w:ascii="ˎ̥" w:hAnsi="ˎ̥" w:cs="宋体"/>
          <w:color w:val="000000"/>
          <w:kern w:val="0"/>
          <w:sz w:val="24"/>
        </w:rPr>
        <w:t>请画出</w:t>
      </w:r>
      <w:r w:rsidRPr="00E75781">
        <w:rPr>
          <w:rFonts w:ascii="ˎ̥" w:hAnsi="ˎ̥" w:cs="宋体"/>
          <w:color w:val="000000"/>
          <w:kern w:val="0"/>
          <w:sz w:val="24"/>
        </w:rPr>
        <w:t>AD</w:t>
      </w:r>
      <w:r w:rsidRPr="00E75781">
        <w:rPr>
          <w:rFonts w:ascii="ˎ̥" w:hAnsi="ˎ̥" w:cs="宋体"/>
          <w:color w:val="000000"/>
          <w:kern w:val="0"/>
          <w:sz w:val="24"/>
        </w:rPr>
        <w:t>代表的垂直截面图及各区的相组成（已知</w:t>
      </w:r>
      <w:r w:rsidRPr="00E75781">
        <w:rPr>
          <w:rFonts w:ascii="ˎ̥" w:hAnsi="ˎ̥" w:cs="宋体"/>
          <w:color w:val="000000"/>
          <w:kern w:val="0"/>
          <w:sz w:val="24"/>
        </w:rPr>
        <w:t>TA&gt;TD</w:t>
      </w:r>
      <w:r w:rsidRPr="00E75781">
        <w:rPr>
          <w:rFonts w:ascii="ˎ̥" w:hAnsi="ˎ̥" w:cs="宋体"/>
          <w:color w:val="000000"/>
          <w:kern w:val="0"/>
          <w:sz w:val="24"/>
        </w:rPr>
        <w:t>）；</w:t>
      </w:r>
      <w:r w:rsidRPr="00E75781">
        <w:rPr>
          <w:rFonts w:ascii="ˎ̥" w:hAnsi="ˎ̥" w:cs="宋体"/>
          <w:color w:val="000000"/>
          <w:kern w:val="0"/>
          <w:sz w:val="24"/>
        </w:rPr>
        <w:br/>
      </w:r>
      <w:r w:rsidRPr="00E75781">
        <w:rPr>
          <w:rFonts w:ascii="ˎ̥" w:hAnsi="ˎ̥" w:cs="宋体"/>
          <w:color w:val="000000"/>
          <w:kern w:val="0"/>
          <w:sz w:val="24"/>
        </w:rPr>
        <w:t>（</w:t>
      </w:r>
      <w:r w:rsidRPr="00E75781">
        <w:rPr>
          <w:rFonts w:ascii="ˎ̥" w:hAnsi="ˎ̥" w:cs="宋体"/>
          <w:color w:val="000000"/>
          <w:kern w:val="0"/>
          <w:sz w:val="24"/>
        </w:rPr>
        <w:t>2</w:t>
      </w:r>
      <w:r w:rsidRPr="00E75781">
        <w:rPr>
          <w:rFonts w:ascii="ˎ̥" w:hAnsi="ˎ̥" w:cs="宋体"/>
          <w:color w:val="000000"/>
          <w:kern w:val="0"/>
          <w:sz w:val="24"/>
        </w:rPr>
        <w:t>）</w:t>
      </w:r>
      <w:r w:rsidRPr="00E75781">
        <w:rPr>
          <w:rFonts w:ascii="ˎ̥" w:hAnsi="ˎ̥" w:cs="宋体"/>
          <w:color w:val="000000"/>
          <w:kern w:val="0"/>
          <w:sz w:val="24"/>
        </w:rPr>
        <w:t xml:space="preserve"> </w:t>
      </w:r>
      <w:r w:rsidRPr="00E75781">
        <w:rPr>
          <w:rFonts w:ascii="ˎ̥" w:hAnsi="ˎ̥" w:cs="宋体"/>
          <w:color w:val="000000"/>
          <w:kern w:val="0"/>
          <w:sz w:val="24"/>
        </w:rPr>
        <w:t>请画出</w:t>
      </w:r>
      <w:r w:rsidRPr="00E75781">
        <w:rPr>
          <w:rFonts w:ascii="ˎ̥" w:hAnsi="ˎ̥" w:cs="宋体"/>
          <w:color w:val="000000"/>
          <w:kern w:val="0"/>
          <w:sz w:val="24"/>
        </w:rPr>
        <w:t>X</w:t>
      </w:r>
      <w:r w:rsidRPr="00E75781">
        <w:rPr>
          <w:rFonts w:ascii="ˎ̥" w:hAnsi="ˎ̥" w:cs="宋体"/>
          <w:color w:val="000000"/>
          <w:kern w:val="0"/>
          <w:sz w:val="24"/>
        </w:rPr>
        <w:t>合金平衡冷却时的冷区曲线，及各阶段相变反应。</w:t>
      </w:r>
    </w:p>
    <w:p w:rsidR="00245D7D" w:rsidRPr="00E75781" w:rsidRDefault="00245D7D" w:rsidP="00245D7D">
      <w:pPr>
        <w:widowControl/>
        <w:spacing w:before="100" w:beforeAutospacing="1" w:after="100" w:afterAutospacing="1"/>
        <w:jc w:val="center"/>
        <w:rPr>
          <w:rFonts w:ascii="ˎ̥" w:hAnsi="ˎ̥" w:cs="宋体" w:hint="eastAsia"/>
          <w:color w:val="000000"/>
          <w:kern w:val="0"/>
          <w:sz w:val="24"/>
        </w:rPr>
      </w:pPr>
      <w:r>
        <w:rPr>
          <w:rFonts w:ascii="ˎ̥" w:hAnsi="ˎ̥" w:cs="宋体"/>
          <w:noProof/>
          <w:color w:val="000000"/>
          <w:kern w:val="0"/>
          <w:sz w:val="24"/>
        </w:rPr>
        <w:lastRenderedPageBreak/>
        <w:drawing>
          <wp:inline distT="0" distB="0" distL="0" distR="0">
            <wp:extent cx="1638300" cy="1485900"/>
            <wp:effectExtent l="19050" t="0" r="0" b="0"/>
            <wp:docPr id="7" name="图片 7" descr="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07"/>
                    <pic:cNvPicPr>
                      <a:picLocks noChangeAspect="1" noChangeArrowheads="1"/>
                    </pic:cNvPicPr>
                  </pic:nvPicPr>
                  <pic:blipFill>
                    <a:blip r:embed="rId12"/>
                    <a:srcRect/>
                    <a:stretch>
                      <a:fillRect/>
                    </a:stretch>
                  </pic:blipFill>
                  <pic:spPr bwMode="auto">
                    <a:xfrm>
                      <a:off x="0" y="0"/>
                      <a:ext cx="1638300" cy="1485900"/>
                    </a:xfrm>
                    <a:prstGeom prst="rect">
                      <a:avLst/>
                    </a:prstGeom>
                    <a:noFill/>
                    <a:ln w="9525">
                      <a:noFill/>
                      <a:miter lim="800000"/>
                      <a:headEnd/>
                      <a:tailEnd/>
                    </a:ln>
                  </pic:spPr>
                </pic:pic>
              </a:graphicData>
            </a:graphic>
          </wp:inline>
        </w:drawing>
      </w:r>
    </w:p>
    <w:p w:rsidR="00245D7D" w:rsidRPr="00E75781" w:rsidRDefault="00245D7D" w:rsidP="00245D7D">
      <w:pPr>
        <w:widowControl/>
        <w:spacing w:before="100" w:beforeAutospacing="1" w:after="100" w:afterAutospacing="1"/>
        <w:jc w:val="left"/>
        <w:rPr>
          <w:rFonts w:ascii="ˎ̥" w:hAnsi="ˎ̥" w:cs="宋体"/>
          <w:color w:val="000000"/>
          <w:kern w:val="0"/>
          <w:sz w:val="24"/>
        </w:rPr>
      </w:pPr>
      <w:r w:rsidRPr="00E75781">
        <w:rPr>
          <w:rFonts w:ascii="ˎ̥" w:hAnsi="ˎ̥" w:cs="宋体"/>
          <w:color w:val="000000"/>
          <w:kern w:val="0"/>
          <w:sz w:val="24"/>
        </w:rPr>
        <w:t>三、综合分析题：（共</w:t>
      </w:r>
      <w:r w:rsidRPr="00E75781">
        <w:rPr>
          <w:rFonts w:ascii="ˎ̥" w:hAnsi="ˎ̥" w:cs="宋体"/>
          <w:color w:val="000000"/>
          <w:kern w:val="0"/>
          <w:sz w:val="24"/>
        </w:rPr>
        <w:t>50</w:t>
      </w:r>
      <w:r w:rsidRPr="00E75781">
        <w:rPr>
          <w:rFonts w:ascii="ˎ̥" w:hAnsi="ˎ̥" w:cs="宋体"/>
          <w:color w:val="000000"/>
          <w:kern w:val="0"/>
          <w:sz w:val="24"/>
        </w:rPr>
        <w:t>分，每小题</w:t>
      </w:r>
      <w:r w:rsidRPr="00E75781">
        <w:rPr>
          <w:rFonts w:ascii="ˎ̥" w:hAnsi="ˎ̥" w:cs="宋体"/>
          <w:color w:val="000000"/>
          <w:kern w:val="0"/>
          <w:sz w:val="24"/>
        </w:rPr>
        <w:t>25</w:t>
      </w:r>
      <w:r w:rsidRPr="00E75781">
        <w:rPr>
          <w:rFonts w:ascii="ˎ̥" w:hAnsi="ˎ̥" w:cs="宋体"/>
          <w:color w:val="000000"/>
          <w:kern w:val="0"/>
          <w:sz w:val="24"/>
        </w:rPr>
        <w:t>分）</w:t>
      </w:r>
    </w:p>
    <w:p w:rsidR="00245D7D" w:rsidRPr="00E75781" w:rsidRDefault="00245D7D" w:rsidP="00245D7D">
      <w:pPr>
        <w:widowControl/>
        <w:spacing w:beforeAutospacing="1" w:after="100" w:afterAutospacing="1"/>
        <w:jc w:val="left"/>
        <w:rPr>
          <w:rFonts w:ascii="ˎ̥" w:hAnsi="ˎ̥" w:cs="宋体"/>
          <w:color w:val="000000"/>
          <w:kern w:val="0"/>
          <w:sz w:val="24"/>
        </w:rPr>
      </w:pPr>
      <w:r w:rsidRPr="00E75781">
        <w:rPr>
          <w:rFonts w:ascii="ˎ̥" w:hAnsi="ˎ̥" w:cs="宋体"/>
          <w:color w:val="000000"/>
          <w:kern w:val="0"/>
          <w:sz w:val="24"/>
        </w:rPr>
        <w:t xml:space="preserve">1. </w:t>
      </w:r>
      <w:r w:rsidRPr="00E75781">
        <w:rPr>
          <w:rFonts w:ascii="ˎ̥" w:hAnsi="ˎ̥" w:cs="宋体"/>
          <w:color w:val="000000"/>
          <w:kern w:val="0"/>
          <w:sz w:val="24"/>
        </w:rPr>
        <w:t>请对比分析加工硬化、细晶强化、弥散强化、复相强化和固溶强化的特点和机理。</w:t>
      </w:r>
    </w:p>
    <w:p w:rsidR="00245D7D" w:rsidRPr="00E75781" w:rsidRDefault="00245D7D" w:rsidP="00245D7D">
      <w:pPr>
        <w:widowControl/>
        <w:spacing w:before="100" w:beforeAutospacing="1" w:afterAutospacing="1"/>
        <w:jc w:val="left"/>
        <w:rPr>
          <w:rFonts w:ascii="ˎ̥" w:hAnsi="ˎ̥" w:cs="宋体" w:hint="eastAsia"/>
          <w:color w:val="000000"/>
          <w:kern w:val="0"/>
          <w:sz w:val="24"/>
        </w:rPr>
      </w:pPr>
      <w:r w:rsidRPr="00E75781">
        <w:rPr>
          <w:rFonts w:ascii="ˎ̥" w:hAnsi="ˎ̥" w:cs="宋体"/>
          <w:color w:val="000000"/>
          <w:kern w:val="0"/>
          <w:sz w:val="24"/>
        </w:rPr>
        <w:t xml:space="preserve">2. </w:t>
      </w:r>
      <w:r w:rsidRPr="00E75781">
        <w:rPr>
          <w:rFonts w:ascii="ˎ̥" w:hAnsi="ˎ̥" w:cs="宋体"/>
          <w:color w:val="000000"/>
          <w:kern w:val="0"/>
          <w:sz w:val="24"/>
        </w:rPr>
        <w:t>请根据所附二元共晶相图分析解答下列问题：</w:t>
      </w:r>
      <w:r w:rsidRPr="00E75781">
        <w:rPr>
          <w:rFonts w:ascii="ˎ̥" w:hAnsi="ˎ̥" w:cs="宋体"/>
          <w:color w:val="000000"/>
          <w:kern w:val="0"/>
          <w:sz w:val="24"/>
        </w:rPr>
        <w:br/>
      </w:r>
      <w:r w:rsidRPr="00E75781">
        <w:rPr>
          <w:rFonts w:ascii="ˎ̥" w:hAnsi="ˎ̥" w:cs="宋体"/>
          <w:color w:val="000000"/>
          <w:kern w:val="0"/>
          <w:sz w:val="24"/>
        </w:rPr>
        <w:t>（</w:t>
      </w:r>
      <w:r w:rsidRPr="00E75781">
        <w:rPr>
          <w:rFonts w:ascii="ˎ̥" w:hAnsi="ˎ̥" w:cs="宋体"/>
          <w:color w:val="000000"/>
          <w:kern w:val="0"/>
          <w:sz w:val="24"/>
        </w:rPr>
        <w:t>1</w:t>
      </w:r>
      <w:r w:rsidRPr="00E75781">
        <w:rPr>
          <w:rFonts w:ascii="ˎ̥" w:hAnsi="ˎ̥" w:cs="宋体"/>
          <w:color w:val="000000"/>
          <w:kern w:val="0"/>
          <w:sz w:val="24"/>
        </w:rPr>
        <w:t>）</w:t>
      </w:r>
      <w:r w:rsidRPr="00E75781">
        <w:rPr>
          <w:rFonts w:ascii="ˎ̥" w:hAnsi="ˎ̥" w:cs="宋体"/>
          <w:color w:val="000000"/>
          <w:kern w:val="0"/>
          <w:sz w:val="24"/>
        </w:rPr>
        <w:t xml:space="preserve"> </w:t>
      </w:r>
      <w:r w:rsidRPr="00E75781">
        <w:rPr>
          <w:rFonts w:ascii="ˎ̥" w:hAnsi="ˎ̥" w:cs="宋体"/>
          <w:color w:val="000000"/>
          <w:kern w:val="0"/>
          <w:sz w:val="24"/>
        </w:rPr>
        <w:t>分析合金</w:t>
      </w:r>
      <w:r w:rsidRPr="00E75781">
        <w:rPr>
          <w:rFonts w:ascii="ˎ̥" w:hAnsi="ˎ̥" w:cs="宋体"/>
          <w:color w:val="000000"/>
          <w:kern w:val="0"/>
          <w:sz w:val="24"/>
        </w:rPr>
        <w:t>I</w:t>
      </w:r>
      <w:r w:rsidRPr="00E75781">
        <w:rPr>
          <w:rFonts w:ascii="ˎ̥" w:hAnsi="ˎ̥" w:cs="宋体"/>
          <w:color w:val="000000"/>
          <w:kern w:val="0"/>
          <w:sz w:val="24"/>
        </w:rPr>
        <w:t>、</w:t>
      </w:r>
      <w:r w:rsidRPr="00E75781">
        <w:rPr>
          <w:rFonts w:ascii="ˎ̥" w:hAnsi="ˎ̥" w:cs="宋体"/>
          <w:color w:val="000000"/>
          <w:kern w:val="0"/>
          <w:sz w:val="24"/>
        </w:rPr>
        <w:t>II</w:t>
      </w:r>
      <w:r w:rsidRPr="00E75781">
        <w:rPr>
          <w:rFonts w:ascii="ˎ̥" w:hAnsi="ˎ̥" w:cs="宋体"/>
          <w:color w:val="000000"/>
          <w:kern w:val="0"/>
          <w:sz w:val="24"/>
        </w:rPr>
        <w:t>的平衡结晶过程，并绘出冷却曲线；</w:t>
      </w:r>
      <w:r w:rsidRPr="00E75781">
        <w:rPr>
          <w:rFonts w:ascii="ˎ̥" w:hAnsi="ˎ̥" w:cs="宋体"/>
          <w:color w:val="000000"/>
          <w:kern w:val="0"/>
          <w:sz w:val="24"/>
        </w:rPr>
        <w:br/>
      </w:r>
      <w:r w:rsidRPr="00E75781">
        <w:rPr>
          <w:rFonts w:ascii="ˎ̥" w:hAnsi="ˎ̥" w:cs="宋体"/>
          <w:color w:val="000000"/>
          <w:kern w:val="0"/>
          <w:sz w:val="24"/>
        </w:rPr>
        <w:t>（</w:t>
      </w:r>
      <w:r w:rsidRPr="00E75781">
        <w:rPr>
          <w:rFonts w:ascii="ˎ̥" w:hAnsi="ˎ̥" w:cs="宋体"/>
          <w:color w:val="000000"/>
          <w:kern w:val="0"/>
          <w:sz w:val="24"/>
        </w:rPr>
        <w:t>2</w:t>
      </w:r>
      <w:r w:rsidRPr="00E75781">
        <w:rPr>
          <w:rFonts w:ascii="ˎ̥" w:hAnsi="ˎ̥" w:cs="宋体"/>
          <w:color w:val="000000"/>
          <w:kern w:val="0"/>
          <w:sz w:val="24"/>
        </w:rPr>
        <w:t>）</w:t>
      </w:r>
      <w:r w:rsidRPr="00E75781">
        <w:rPr>
          <w:rFonts w:ascii="ˎ̥" w:hAnsi="ˎ̥" w:cs="宋体"/>
          <w:color w:val="000000"/>
          <w:kern w:val="0"/>
          <w:sz w:val="24"/>
        </w:rPr>
        <w:t xml:space="preserve"> </w:t>
      </w:r>
      <w:r w:rsidRPr="00E75781">
        <w:rPr>
          <w:rFonts w:ascii="ˎ̥" w:hAnsi="ˎ̥" w:cs="宋体"/>
          <w:color w:val="000000"/>
          <w:kern w:val="0"/>
          <w:sz w:val="24"/>
        </w:rPr>
        <w:t>说明室温下</w:t>
      </w:r>
      <w:r w:rsidRPr="00E75781">
        <w:rPr>
          <w:rFonts w:ascii="ˎ̥" w:hAnsi="ˎ̥" w:cs="宋体"/>
          <w:color w:val="000000"/>
          <w:kern w:val="0"/>
          <w:sz w:val="24"/>
        </w:rPr>
        <w:t>I</w:t>
      </w:r>
      <w:r w:rsidRPr="00E75781">
        <w:rPr>
          <w:rFonts w:ascii="ˎ̥" w:hAnsi="ˎ̥" w:cs="宋体"/>
          <w:color w:val="000000"/>
          <w:kern w:val="0"/>
          <w:sz w:val="24"/>
        </w:rPr>
        <w:t>、</w:t>
      </w:r>
      <w:r w:rsidRPr="00E75781">
        <w:rPr>
          <w:rFonts w:ascii="ˎ̥" w:hAnsi="ˎ̥" w:cs="宋体"/>
          <w:color w:val="000000"/>
          <w:kern w:val="0"/>
          <w:sz w:val="24"/>
        </w:rPr>
        <w:t>II</w:t>
      </w:r>
      <w:r w:rsidRPr="00E75781">
        <w:rPr>
          <w:rFonts w:ascii="ˎ̥" w:hAnsi="ˎ̥" w:cs="宋体"/>
          <w:color w:val="000000"/>
          <w:kern w:val="0"/>
          <w:sz w:val="24"/>
        </w:rPr>
        <w:t>的相和组织是什么？并计算出相和组织的相对含量；</w:t>
      </w:r>
      <w:r w:rsidRPr="00E75781">
        <w:rPr>
          <w:rFonts w:ascii="ˎ̥" w:hAnsi="ˎ̥" w:cs="宋体"/>
          <w:color w:val="000000"/>
          <w:kern w:val="0"/>
          <w:sz w:val="24"/>
        </w:rPr>
        <w:br/>
      </w:r>
      <w:r w:rsidRPr="00E75781">
        <w:rPr>
          <w:rFonts w:ascii="ˎ̥" w:hAnsi="ˎ̥" w:cs="宋体"/>
          <w:color w:val="000000"/>
          <w:kern w:val="0"/>
          <w:sz w:val="24"/>
        </w:rPr>
        <w:t>（</w:t>
      </w:r>
      <w:r w:rsidRPr="00E75781">
        <w:rPr>
          <w:rFonts w:ascii="ˎ̥" w:hAnsi="ˎ̥" w:cs="宋体"/>
          <w:color w:val="000000"/>
          <w:kern w:val="0"/>
          <w:sz w:val="24"/>
        </w:rPr>
        <w:t>3</w:t>
      </w:r>
      <w:r w:rsidRPr="00E75781">
        <w:rPr>
          <w:rFonts w:ascii="ˎ̥" w:hAnsi="ˎ̥" w:cs="宋体"/>
          <w:color w:val="000000"/>
          <w:kern w:val="0"/>
          <w:sz w:val="24"/>
        </w:rPr>
        <w:t>）</w:t>
      </w:r>
      <w:r w:rsidRPr="00E75781">
        <w:rPr>
          <w:rFonts w:ascii="ˎ̥" w:hAnsi="ˎ̥" w:cs="宋体"/>
          <w:color w:val="000000"/>
          <w:kern w:val="0"/>
          <w:sz w:val="24"/>
        </w:rPr>
        <w:t xml:space="preserve"> </w:t>
      </w:r>
      <w:r w:rsidRPr="00E75781">
        <w:rPr>
          <w:rFonts w:ascii="ˎ̥" w:hAnsi="ˎ̥" w:cs="宋体"/>
          <w:color w:val="000000"/>
          <w:kern w:val="0"/>
          <w:sz w:val="24"/>
        </w:rPr>
        <w:t>如果希望得到共晶组织和</w:t>
      </w:r>
      <w:r w:rsidRPr="00E75781">
        <w:rPr>
          <w:rFonts w:ascii="ˎ̥" w:hAnsi="ˎ̥" w:cs="宋体"/>
          <w:color w:val="000000"/>
          <w:kern w:val="0"/>
          <w:sz w:val="24"/>
        </w:rPr>
        <w:t>5%</w:t>
      </w:r>
      <w:r w:rsidRPr="00E75781">
        <w:rPr>
          <w:rFonts w:ascii="ˎ̥" w:hAnsi="ˎ̥" w:cs="宋体"/>
          <w:color w:val="000000"/>
          <w:kern w:val="0"/>
          <w:sz w:val="24"/>
        </w:rPr>
        <w:t>的</w:t>
      </w:r>
      <w:r w:rsidRPr="00E75781">
        <w:rPr>
          <w:rFonts w:ascii="ˎ̥" w:hAnsi="ˎ̥" w:cs="宋体"/>
          <w:color w:val="000000"/>
          <w:kern w:val="0"/>
          <w:sz w:val="24"/>
        </w:rPr>
        <w:t>β</w:t>
      </w:r>
      <w:r w:rsidRPr="00E75781">
        <w:rPr>
          <w:rFonts w:ascii="ˎ̥" w:hAnsi="ˎ̥" w:cs="宋体"/>
          <w:color w:val="000000"/>
          <w:kern w:val="0"/>
          <w:sz w:val="24"/>
        </w:rPr>
        <w:t>初的合金，求该合金的成分；</w:t>
      </w:r>
      <w:r w:rsidRPr="00E75781">
        <w:rPr>
          <w:rFonts w:ascii="ˎ̥" w:hAnsi="ˎ̥" w:cs="宋体"/>
          <w:color w:val="000000"/>
          <w:kern w:val="0"/>
          <w:sz w:val="24"/>
        </w:rPr>
        <w:br/>
      </w:r>
      <w:r w:rsidRPr="00E75781">
        <w:rPr>
          <w:rFonts w:ascii="ˎ̥" w:hAnsi="ˎ̥" w:cs="宋体"/>
          <w:color w:val="000000"/>
          <w:kern w:val="0"/>
          <w:sz w:val="24"/>
        </w:rPr>
        <w:t>（</w:t>
      </w:r>
      <w:r w:rsidRPr="00E75781">
        <w:rPr>
          <w:rFonts w:ascii="ˎ̥" w:hAnsi="ˎ̥" w:cs="宋体"/>
          <w:color w:val="000000"/>
          <w:kern w:val="0"/>
          <w:sz w:val="24"/>
        </w:rPr>
        <w:t>4</w:t>
      </w:r>
      <w:r w:rsidRPr="00E75781">
        <w:rPr>
          <w:rFonts w:ascii="ˎ̥" w:hAnsi="ˎ̥" w:cs="宋体"/>
          <w:color w:val="000000"/>
          <w:kern w:val="0"/>
          <w:sz w:val="24"/>
        </w:rPr>
        <w:t>）分析在快速冷却条件下，</w:t>
      </w:r>
      <w:r w:rsidRPr="00E75781">
        <w:rPr>
          <w:rFonts w:ascii="ˎ̥" w:hAnsi="ˎ̥" w:cs="宋体"/>
          <w:color w:val="000000"/>
          <w:kern w:val="0"/>
          <w:sz w:val="24"/>
        </w:rPr>
        <w:t>I</w:t>
      </w:r>
      <w:r w:rsidRPr="00E75781">
        <w:rPr>
          <w:rFonts w:ascii="ˎ̥" w:hAnsi="ˎ̥" w:cs="宋体"/>
          <w:color w:val="000000"/>
          <w:kern w:val="0"/>
          <w:sz w:val="24"/>
        </w:rPr>
        <w:t>、</w:t>
      </w:r>
      <w:r w:rsidRPr="00E75781">
        <w:rPr>
          <w:rFonts w:ascii="ˎ̥" w:hAnsi="ˎ̥" w:cs="宋体"/>
          <w:color w:val="000000"/>
          <w:kern w:val="0"/>
          <w:sz w:val="24"/>
        </w:rPr>
        <w:t>II</w:t>
      </w:r>
      <w:r w:rsidRPr="00E75781">
        <w:rPr>
          <w:rFonts w:ascii="ˎ̥" w:hAnsi="ˎ̥" w:cs="宋体"/>
          <w:color w:val="000000"/>
          <w:kern w:val="0"/>
          <w:sz w:val="24"/>
        </w:rPr>
        <w:t>两合金获得的组织有何不同。</w:t>
      </w:r>
      <w:r w:rsidRPr="00E75781">
        <w:rPr>
          <w:rFonts w:ascii="ˎ̥" w:hAnsi="ˎ̥" w:cs="宋体"/>
          <w:color w:val="000000"/>
          <w:kern w:val="0"/>
          <w:sz w:val="24"/>
        </w:rPr>
        <w:br/>
      </w:r>
      <w:r>
        <w:rPr>
          <w:rFonts w:ascii="ˎ̥" w:hAnsi="ˎ̥" w:cs="宋体"/>
          <w:noProof/>
          <w:color w:val="000000"/>
          <w:kern w:val="0"/>
          <w:sz w:val="24"/>
        </w:rPr>
        <w:drawing>
          <wp:inline distT="0" distB="0" distL="0" distR="0">
            <wp:extent cx="3171825" cy="1990725"/>
            <wp:effectExtent l="19050" t="0" r="9525" b="0"/>
            <wp:docPr id="8" name="图片 8" descr="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08"/>
                    <pic:cNvPicPr>
                      <a:picLocks noChangeAspect="1" noChangeArrowheads="1"/>
                    </pic:cNvPicPr>
                  </pic:nvPicPr>
                  <pic:blipFill>
                    <a:blip r:embed="rId13"/>
                    <a:srcRect/>
                    <a:stretch>
                      <a:fillRect/>
                    </a:stretch>
                  </pic:blipFill>
                  <pic:spPr bwMode="auto">
                    <a:xfrm>
                      <a:off x="0" y="0"/>
                      <a:ext cx="3171825" cy="1990725"/>
                    </a:xfrm>
                    <a:prstGeom prst="rect">
                      <a:avLst/>
                    </a:prstGeom>
                    <a:noFill/>
                    <a:ln w="9525">
                      <a:noFill/>
                      <a:miter lim="800000"/>
                      <a:headEnd/>
                      <a:tailEnd/>
                    </a:ln>
                  </pic:spPr>
                </pic:pic>
              </a:graphicData>
            </a:graphic>
          </wp:inline>
        </w:drawing>
      </w:r>
    </w:p>
    <w:p w:rsidR="00245D7D" w:rsidRPr="00363E5B" w:rsidRDefault="00245D7D" w:rsidP="00245D7D">
      <w:pPr>
        <w:widowControl/>
        <w:jc w:val="left"/>
        <w:rPr>
          <w:rFonts w:ascii="ˎ̥" w:hAnsi="ˎ̥" w:cs="宋体" w:hint="eastAsia"/>
          <w:color w:val="000000"/>
          <w:kern w:val="0"/>
          <w:sz w:val="32"/>
          <w:szCs w:val="32"/>
        </w:rPr>
      </w:pPr>
      <w:r w:rsidRPr="00880A89">
        <w:rPr>
          <w:rFonts w:eastAsia="隶书"/>
          <w:color w:val="000000"/>
          <w:kern w:val="0"/>
          <w:sz w:val="32"/>
          <w:szCs w:val="32"/>
        </w:rPr>
        <w:t>2005</w:t>
      </w:r>
      <w:r w:rsidRPr="00880A89">
        <w:rPr>
          <w:rFonts w:ascii="隶书" w:eastAsia="隶书" w:hAnsi="ˎ̥" w:cs="宋体" w:hint="eastAsia"/>
          <w:color w:val="000000"/>
          <w:kern w:val="0"/>
          <w:sz w:val="32"/>
          <w:szCs w:val="32"/>
        </w:rPr>
        <w:t>年西北工业大学硕士研究生入学试题 参考答案</w:t>
      </w:r>
    </w:p>
    <w:p w:rsidR="00245D7D" w:rsidRPr="00EC20C7" w:rsidRDefault="00245D7D" w:rsidP="00245D7D">
      <w:pPr>
        <w:widowControl/>
        <w:spacing w:beforeAutospacing="1" w:after="100" w:afterAutospacing="1"/>
        <w:jc w:val="left"/>
        <w:rPr>
          <w:rFonts w:ascii="ˎ̥" w:hAnsi="ˎ̥" w:cs="宋体"/>
          <w:color w:val="000000"/>
          <w:kern w:val="0"/>
          <w:sz w:val="24"/>
        </w:rPr>
      </w:pPr>
      <w:r w:rsidRPr="00EC20C7">
        <w:rPr>
          <w:rFonts w:ascii="ˎ̥" w:hAnsi="ˎ̥" w:cs="宋体"/>
          <w:color w:val="000000"/>
          <w:kern w:val="0"/>
          <w:sz w:val="24"/>
        </w:rPr>
        <w:t>一、简答题（每题</w:t>
      </w:r>
      <w:r w:rsidRPr="00EC20C7">
        <w:rPr>
          <w:rFonts w:ascii="ˎ̥" w:hAnsi="ˎ̥" w:cs="宋体"/>
          <w:color w:val="000000"/>
          <w:kern w:val="0"/>
          <w:sz w:val="24"/>
        </w:rPr>
        <w:t xml:space="preserve"> 8 </w:t>
      </w:r>
      <w:r w:rsidRPr="00EC20C7">
        <w:rPr>
          <w:rFonts w:ascii="ˎ̥" w:hAnsi="ˎ̥" w:cs="宋体"/>
          <w:color w:val="000000"/>
          <w:kern w:val="0"/>
          <w:sz w:val="24"/>
        </w:rPr>
        <w:t>分，共</w:t>
      </w:r>
      <w:r w:rsidRPr="00EC20C7">
        <w:rPr>
          <w:rFonts w:ascii="ˎ̥" w:hAnsi="ˎ̥" w:cs="宋体"/>
          <w:color w:val="000000"/>
          <w:kern w:val="0"/>
          <w:sz w:val="24"/>
        </w:rPr>
        <w:t xml:space="preserve"> 40 </w:t>
      </w:r>
      <w:r w:rsidRPr="00EC20C7">
        <w:rPr>
          <w:rFonts w:ascii="ˎ̥" w:hAnsi="ˎ̥" w:cs="宋体"/>
          <w:color w:val="000000"/>
          <w:kern w:val="0"/>
          <w:sz w:val="24"/>
        </w:rPr>
        <w:t>分）</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 xml:space="preserve">1. </w:t>
      </w:r>
      <w:r w:rsidRPr="00EC20C7">
        <w:rPr>
          <w:rFonts w:ascii="ˎ̥" w:hAnsi="ˎ̥" w:cs="宋体"/>
          <w:b/>
          <w:bCs/>
          <w:color w:val="000000"/>
          <w:kern w:val="0"/>
          <w:sz w:val="24"/>
        </w:rPr>
        <w:t>请简述二元合金结晶的基本条件有哪些。</w:t>
      </w:r>
      <w:r w:rsidRPr="00EC20C7">
        <w:rPr>
          <w:rFonts w:ascii="ˎ̥" w:hAnsi="ˎ̥" w:cs="宋体"/>
          <w:b/>
          <w:bCs/>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答：热力学条件</w:t>
      </w:r>
      <w:r w:rsidRPr="00EC20C7">
        <w:rPr>
          <w:rFonts w:ascii="ˎ̥" w:hAnsi="ˎ̥" w:cs="宋体"/>
          <w:color w:val="000000"/>
          <w:kern w:val="0"/>
          <w:sz w:val="24"/>
        </w:rPr>
        <w:t xml:space="preserve"> ΔG &lt; 0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结构条件：</w:t>
      </w:r>
      <w:r w:rsidRPr="00EC20C7">
        <w:rPr>
          <w:rFonts w:ascii="ˎ̥" w:hAnsi="ˎ̥" w:cs="宋体"/>
          <w:color w:val="000000"/>
          <w:kern w:val="0"/>
          <w:sz w:val="24"/>
        </w:rPr>
        <w:t xml:space="preserve"> r &gt; r*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能量条件：</w:t>
      </w:r>
      <w:r w:rsidRPr="00EC20C7">
        <w:rPr>
          <w:rFonts w:ascii="ˎ̥" w:hAnsi="ˎ̥" w:cs="宋体"/>
          <w:color w:val="000000"/>
          <w:kern w:val="0"/>
          <w:sz w:val="24"/>
        </w:rPr>
        <w:t xml:space="preserve"> A &gt; ΔG max </w:t>
      </w:r>
    </w:p>
    <w:p w:rsidR="00245D7D" w:rsidRPr="00EC20C7" w:rsidRDefault="00245D7D" w:rsidP="00245D7D">
      <w:pPr>
        <w:widowControl/>
        <w:spacing w:before="100" w:beforeAutospacing="1" w:after="100" w:afterAutospacing="1"/>
        <w:jc w:val="left"/>
        <w:rPr>
          <w:rFonts w:ascii="ˎ̥" w:hAnsi="ˎ̥" w:cs="宋体" w:hint="eastAsia"/>
          <w:color w:val="000000"/>
          <w:kern w:val="0"/>
          <w:sz w:val="24"/>
        </w:rPr>
      </w:pPr>
      <w:r w:rsidRPr="00EC20C7">
        <w:rPr>
          <w:rFonts w:ascii="ˎ̥" w:hAnsi="ˎ̥" w:cs="宋体"/>
          <w:color w:val="000000"/>
          <w:kern w:val="0"/>
          <w:sz w:val="24"/>
        </w:rPr>
        <w:t>成分条件</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lastRenderedPageBreak/>
        <w:t xml:space="preserve">2. </w:t>
      </w:r>
      <w:r w:rsidRPr="00EC20C7">
        <w:rPr>
          <w:rFonts w:ascii="ˎ̥" w:hAnsi="ˎ̥" w:cs="宋体"/>
          <w:b/>
          <w:bCs/>
          <w:color w:val="000000"/>
          <w:kern w:val="0"/>
          <w:sz w:val="24"/>
        </w:rPr>
        <w:t>同素异晶转变和再结晶转变都是以形核长大方式进行的，请问两者之间有何差别？</w:t>
      </w:r>
      <w:r w:rsidRPr="00EC20C7">
        <w:rPr>
          <w:rFonts w:ascii="ˎ̥" w:hAnsi="ˎ̥" w:cs="宋体"/>
          <w:b/>
          <w:bCs/>
          <w:color w:val="000000"/>
          <w:kern w:val="0"/>
          <w:sz w:val="24"/>
        </w:rPr>
        <w:t xml:space="preserve"> </w:t>
      </w:r>
    </w:p>
    <w:p w:rsidR="00245D7D" w:rsidRPr="00363E5B" w:rsidRDefault="00245D7D" w:rsidP="00245D7D">
      <w:pPr>
        <w:widowControl/>
        <w:spacing w:before="100" w:beforeAutospacing="1" w:after="100" w:afterAutospacing="1"/>
        <w:jc w:val="left"/>
        <w:rPr>
          <w:rFonts w:ascii="ˎ̥" w:hAnsi="ˎ̥" w:cs="宋体" w:hint="eastAsia"/>
          <w:color w:val="000000"/>
          <w:kern w:val="0"/>
          <w:sz w:val="24"/>
        </w:rPr>
      </w:pPr>
      <w:r w:rsidRPr="00EC20C7">
        <w:rPr>
          <w:rFonts w:ascii="ˎ̥" w:hAnsi="ˎ̥" w:cs="宋体"/>
          <w:color w:val="000000"/>
          <w:kern w:val="0"/>
          <w:sz w:val="24"/>
        </w:rPr>
        <w:t>答：同素异晶转变是相变过程，该过程的某一热力学量的倒数出现不连续；再结晶转变只是晶粒的重新形成，不是相变过程。</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 xml:space="preserve">3. </w:t>
      </w:r>
      <w:r w:rsidRPr="00EC20C7">
        <w:rPr>
          <w:rFonts w:ascii="ˎ̥" w:hAnsi="ˎ̥" w:cs="宋体"/>
          <w:b/>
          <w:bCs/>
          <w:color w:val="000000"/>
          <w:kern w:val="0"/>
          <w:sz w:val="24"/>
        </w:rPr>
        <w:t>两位错发生交割时产生的扭折和割阶有何区别？</w:t>
      </w:r>
      <w:r w:rsidRPr="00EC20C7">
        <w:rPr>
          <w:rFonts w:ascii="ˎ̥" w:hAnsi="ˎ̥" w:cs="宋体"/>
          <w:b/>
          <w:bCs/>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答：位错的交割属于位错与位错之间的交互作用，其结果是在对方位错线上产生一个大小和方向等于其柏氏矢量的弯折，此弯折即被称为扭折或割阶。扭折是指交割后产生的弯折在原滑移面上，对位错的运动不产生影响，容易消失；割阶是不在原滑移面上的弯折，对位错的滑移有影响。</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 xml:space="preserve">4. </w:t>
      </w:r>
      <w:r w:rsidRPr="00EC20C7">
        <w:rPr>
          <w:rFonts w:ascii="ˎ̥" w:hAnsi="ˎ̥" w:cs="宋体"/>
          <w:b/>
          <w:bCs/>
          <w:color w:val="000000"/>
          <w:kern w:val="0"/>
          <w:sz w:val="24"/>
        </w:rPr>
        <w:t>请简述扩散的微观机制有哪些？影响扩散的因素又有哪些？</w:t>
      </w:r>
      <w:r w:rsidRPr="00EC20C7">
        <w:rPr>
          <w:rFonts w:ascii="ˎ̥" w:hAnsi="ˎ̥" w:cs="宋体"/>
          <w:b/>
          <w:bCs/>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答：置换机制：包括空位机制和直接换位与环形换位机制，其中空位机制是主要机制，直接换位与环形换位机制需要的激活能很高，只有在高温时才能出现。</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间隙机制：包括间隙机制和填隙机制，其中间隙机制是主要机制。</w:t>
      </w:r>
      <w:r w:rsidRPr="00EC20C7">
        <w:rPr>
          <w:rFonts w:ascii="ˎ̥" w:hAnsi="ˎ̥" w:cs="宋体"/>
          <w:color w:val="000000"/>
          <w:kern w:val="0"/>
          <w:sz w:val="24"/>
        </w:rPr>
        <w:t xml:space="preserve"> </w:t>
      </w:r>
    </w:p>
    <w:p w:rsidR="00245D7D" w:rsidRPr="00363E5B" w:rsidRDefault="00245D7D" w:rsidP="00245D7D">
      <w:pPr>
        <w:widowControl/>
        <w:spacing w:before="100" w:beforeAutospacing="1" w:after="100" w:afterAutospacing="1"/>
        <w:jc w:val="left"/>
        <w:rPr>
          <w:rFonts w:ascii="ˎ̥" w:hAnsi="ˎ̥" w:cs="宋体" w:hint="eastAsia"/>
          <w:color w:val="000000"/>
          <w:kern w:val="0"/>
          <w:sz w:val="24"/>
        </w:rPr>
      </w:pPr>
      <w:r w:rsidRPr="00EC20C7">
        <w:rPr>
          <w:rFonts w:ascii="ˎ̥" w:hAnsi="ˎ̥" w:cs="宋体"/>
          <w:color w:val="000000"/>
          <w:kern w:val="0"/>
          <w:sz w:val="24"/>
        </w:rPr>
        <w:t>影响扩散的主要因素有：温度（温度约高，扩散速度约快）；晶体结构与类型（包括致密度、固溶度、各向异性等）；晶体缺陷；化学成分（包括浓度、第三组元等）</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 xml:space="preserve">5. </w:t>
      </w:r>
      <w:r w:rsidRPr="00EC20C7">
        <w:rPr>
          <w:rFonts w:ascii="ˎ̥" w:hAnsi="ˎ̥" w:cs="宋体"/>
          <w:b/>
          <w:bCs/>
          <w:color w:val="000000"/>
          <w:kern w:val="0"/>
          <w:sz w:val="24"/>
        </w:rPr>
        <w:t>请简述回复的机制及其驱动力。</w:t>
      </w:r>
      <w:r w:rsidRPr="00EC20C7">
        <w:rPr>
          <w:rFonts w:ascii="ˎ̥" w:hAnsi="ˎ̥" w:cs="宋体"/>
          <w:b/>
          <w:bCs/>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答：低温机制：空位的消失</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中温机制：对应位错的滑移（重排、消失）</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高温机制：对应多边化（位错的滑移＋攀移）</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hint="eastAsia"/>
          <w:color w:val="000000"/>
          <w:kern w:val="0"/>
          <w:sz w:val="24"/>
        </w:rPr>
      </w:pPr>
      <w:r w:rsidRPr="00EC20C7">
        <w:rPr>
          <w:rFonts w:ascii="ˎ̥" w:hAnsi="ˎ̥" w:cs="宋体"/>
          <w:color w:val="000000"/>
          <w:kern w:val="0"/>
          <w:sz w:val="24"/>
        </w:rPr>
        <w:t>驱动力：冷变形过程中的存储能（主要是点阵畸变能）</w:t>
      </w:r>
      <w:r w:rsidRPr="00EC20C7">
        <w:rPr>
          <w:rFonts w:ascii="ˎ̥" w:hAnsi="ˎ̥" w:cs="宋体"/>
          <w:color w:val="000000"/>
          <w:kern w:val="0"/>
          <w:sz w:val="24"/>
        </w:rPr>
        <w:t xml:space="preserve"> </w:t>
      </w:r>
    </w:p>
    <w:p w:rsidR="00245D7D" w:rsidRPr="00363E5B" w:rsidRDefault="00245D7D" w:rsidP="00245D7D">
      <w:pPr>
        <w:widowControl/>
        <w:spacing w:before="100" w:beforeAutospacing="1" w:after="100" w:afterAutospacing="1"/>
        <w:jc w:val="left"/>
        <w:rPr>
          <w:rFonts w:ascii="ˎ̥" w:hAnsi="ˎ̥" w:cs="宋体" w:hint="eastAsia"/>
          <w:color w:val="000000"/>
          <w:kern w:val="0"/>
          <w:sz w:val="24"/>
        </w:rPr>
      </w:pPr>
      <w:r w:rsidRPr="00EC20C7">
        <w:rPr>
          <w:rFonts w:ascii="ˎ̥" w:hAnsi="ˎ̥" w:cs="宋体"/>
          <w:color w:val="000000"/>
          <w:kern w:val="0"/>
          <w:sz w:val="24"/>
        </w:rPr>
        <w:t>二、计算、作图题：（共</w:t>
      </w:r>
      <w:r w:rsidRPr="00EC20C7">
        <w:rPr>
          <w:rFonts w:ascii="ˎ̥" w:hAnsi="ˎ̥" w:cs="宋体"/>
          <w:color w:val="000000"/>
          <w:kern w:val="0"/>
          <w:sz w:val="24"/>
        </w:rPr>
        <w:t xml:space="preserve"> 60 </w:t>
      </w:r>
      <w:r w:rsidRPr="00EC20C7">
        <w:rPr>
          <w:rFonts w:ascii="ˎ̥" w:hAnsi="ˎ̥" w:cs="宋体"/>
          <w:color w:val="000000"/>
          <w:kern w:val="0"/>
          <w:sz w:val="24"/>
        </w:rPr>
        <w:t>分，每小题</w:t>
      </w:r>
      <w:r w:rsidRPr="00EC20C7">
        <w:rPr>
          <w:rFonts w:ascii="ˎ̥" w:hAnsi="ˎ̥" w:cs="宋体"/>
          <w:color w:val="000000"/>
          <w:kern w:val="0"/>
          <w:sz w:val="24"/>
        </w:rPr>
        <w:t xml:space="preserve"> 12 </w:t>
      </w:r>
      <w:r w:rsidRPr="00EC20C7">
        <w:rPr>
          <w:rFonts w:ascii="ˎ̥" w:hAnsi="ˎ̥" w:cs="宋体"/>
          <w:color w:val="000000"/>
          <w:kern w:val="0"/>
          <w:sz w:val="24"/>
        </w:rPr>
        <w:t>分）</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hint="eastAsia"/>
          <w:color w:val="000000"/>
          <w:kern w:val="0"/>
          <w:sz w:val="24"/>
        </w:rPr>
      </w:pPr>
      <w:r w:rsidRPr="00EC20C7">
        <w:rPr>
          <w:rFonts w:ascii="ˎ̥" w:hAnsi="ˎ̥" w:cs="宋体"/>
          <w:color w:val="000000"/>
          <w:kern w:val="0"/>
          <w:sz w:val="24"/>
        </w:rPr>
        <w:t xml:space="preserve">1. </w:t>
      </w:r>
      <w:r w:rsidRPr="00EC20C7">
        <w:rPr>
          <w:rFonts w:ascii="ˎ̥" w:hAnsi="ˎ̥" w:cs="宋体"/>
          <w:b/>
          <w:bCs/>
          <w:color w:val="000000"/>
          <w:kern w:val="0"/>
          <w:sz w:val="24"/>
        </w:rPr>
        <w:t>在面心立方晶体中，分别画出</w:t>
      </w:r>
      <w:r w:rsidRPr="00EC20C7">
        <w:rPr>
          <w:rFonts w:ascii="ˎ̥" w:hAnsi="ˎ̥" w:cs="宋体"/>
          <w:b/>
          <w:bCs/>
          <w:color w:val="000000"/>
          <w:kern w:val="0"/>
          <w:sz w:val="24"/>
        </w:rPr>
        <w:t xml:space="preserve"> </w:t>
      </w:r>
      <w:r>
        <w:rPr>
          <w:rFonts w:ascii="ˎ̥" w:hAnsi="ˎ̥" w:cs="宋体"/>
          <w:b/>
          <w:bCs/>
          <w:noProof/>
          <w:color w:val="000000"/>
          <w:kern w:val="0"/>
          <w:sz w:val="24"/>
        </w:rPr>
        <w:drawing>
          <wp:inline distT="0" distB="0" distL="0" distR="0">
            <wp:extent cx="819150" cy="238125"/>
            <wp:effectExtent l="19050" t="0" r="0" b="0"/>
            <wp:docPr id="9" name="图片 9"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1"/>
                    <pic:cNvPicPr>
                      <a:picLocks noChangeAspect="1" noChangeArrowheads="1"/>
                    </pic:cNvPicPr>
                  </pic:nvPicPr>
                  <pic:blipFill>
                    <a:blip r:embed="rId6"/>
                    <a:srcRect/>
                    <a:stretch>
                      <a:fillRect/>
                    </a:stretch>
                  </pic:blipFill>
                  <pic:spPr bwMode="auto">
                    <a:xfrm>
                      <a:off x="0" y="0"/>
                      <a:ext cx="819150" cy="238125"/>
                    </a:xfrm>
                    <a:prstGeom prst="rect">
                      <a:avLst/>
                    </a:prstGeom>
                    <a:noFill/>
                    <a:ln w="9525">
                      <a:noFill/>
                      <a:miter lim="800000"/>
                      <a:headEnd/>
                      <a:tailEnd/>
                    </a:ln>
                  </pic:spPr>
                </pic:pic>
              </a:graphicData>
            </a:graphic>
          </wp:inline>
        </w:drawing>
      </w:r>
      <w:r w:rsidRPr="00EC20C7">
        <w:rPr>
          <w:rFonts w:ascii="ˎ̥" w:hAnsi="ˎ̥" w:cs="宋体"/>
          <w:b/>
          <w:bCs/>
          <w:color w:val="000000"/>
          <w:kern w:val="0"/>
          <w:sz w:val="24"/>
        </w:rPr>
        <w:t>、</w:t>
      </w:r>
      <w:r w:rsidRPr="00EC20C7">
        <w:rPr>
          <w:rFonts w:ascii="ˎ̥" w:hAnsi="ˎ̥" w:cs="宋体"/>
          <w:b/>
          <w:bCs/>
          <w:color w:val="000000"/>
          <w:kern w:val="0"/>
          <w:sz w:val="24"/>
        </w:rPr>
        <w:t xml:space="preserve"> </w:t>
      </w:r>
      <w:r>
        <w:rPr>
          <w:rFonts w:ascii="ˎ̥" w:hAnsi="ˎ̥" w:cs="宋体"/>
          <w:b/>
          <w:bCs/>
          <w:noProof/>
          <w:color w:val="000000"/>
          <w:kern w:val="0"/>
          <w:sz w:val="24"/>
        </w:rPr>
        <w:drawing>
          <wp:inline distT="0" distB="0" distL="0" distR="0">
            <wp:extent cx="876300" cy="219075"/>
            <wp:effectExtent l="19050" t="0" r="0" b="0"/>
            <wp:docPr id="10" name="图片 10"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02"/>
                    <pic:cNvPicPr>
                      <a:picLocks noChangeAspect="1" noChangeArrowheads="1"/>
                    </pic:cNvPicPr>
                  </pic:nvPicPr>
                  <pic:blipFill>
                    <a:blip r:embed="rId7"/>
                    <a:srcRect/>
                    <a:stretch>
                      <a:fillRect/>
                    </a:stretch>
                  </pic:blipFill>
                  <pic:spPr bwMode="auto">
                    <a:xfrm>
                      <a:off x="0" y="0"/>
                      <a:ext cx="876300" cy="219075"/>
                    </a:xfrm>
                    <a:prstGeom prst="rect">
                      <a:avLst/>
                    </a:prstGeom>
                    <a:noFill/>
                    <a:ln w="9525">
                      <a:noFill/>
                      <a:miter lim="800000"/>
                      <a:headEnd/>
                      <a:tailEnd/>
                    </a:ln>
                  </pic:spPr>
                </pic:pic>
              </a:graphicData>
            </a:graphic>
          </wp:inline>
        </w:drawing>
      </w:r>
      <w:r w:rsidRPr="00EC20C7">
        <w:rPr>
          <w:rFonts w:ascii="ˎ̥" w:hAnsi="ˎ̥" w:cs="宋体"/>
          <w:b/>
          <w:bCs/>
          <w:color w:val="000000"/>
          <w:kern w:val="0"/>
          <w:sz w:val="24"/>
        </w:rPr>
        <w:t>和、</w:t>
      </w:r>
      <w:r>
        <w:rPr>
          <w:rFonts w:ascii="ˎ̥" w:hAnsi="ˎ̥" w:cs="宋体"/>
          <w:b/>
          <w:bCs/>
          <w:noProof/>
          <w:color w:val="000000"/>
          <w:kern w:val="0"/>
          <w:sz w:val="24"/>
        </w:rPr>
        <w:drawing>
          <wp:inline distT="0" distB="0" distL="0" distR="0">
            <wp:extent cx="771525" cy="219075"/>
            <wp:effectExtent l="19050" t="0" r="9525" b="0"/>
            <wp:docPr id="11" name="图片 11"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03"/>
                    <pic:cNvPicPr>
                      <a:picLocks noChangeAspect="1" noChangeArrowheads="1"/>
                    </pic:cNvPicPr>
                  </pic:nvPicPr>
                  <pic:blipFill>
                    <a:blip r:embed="rId8"/>
                    <a:srcRect/>
                    <a:stretch>
                      <a:fillRect/>
                    </a:stretch>
                  </pic:blipFill>
                  <pic:spPr bwMode="auto">
                    <a:xfrm>
                      <a:off x="0" y="0"/>
                      <a:ext cx="771525" cy="219075"/>
                    </a:xfrm>
                    <a:prstGeom prst="rect">
                      <a:avLst/>
                    </a:prstGeom>
                    <a:noFill/>
                    <a:ln w="9525">
                      <a:noFill/>
                      <a:miter lim="800000"/>
                      <a:headEnd/>
                      <a:tailEnd/>
                    </a:ln>
                  </pic:spPr>
                </pic:pic>
              </a:graphicData>
            </a:graphic>
          </wp:inline>
        </w:drawing>
      </w:r>
      <w:r w:rsidRPr="00EC20C7">
        <w:rPr>
          <w:rFonts w:ascii="ˎ̥" w:hAnsi="ˎ̥" w:cs="宋体"/>
          <w:b/>
          <w:bCs/>
          <w:color w:val="000000"/>
          <w:kern w:val="0"/>
          <w:sz w:val="24"/>
        </w:rPr>
        <w:t>，指出哪些是滑移面、滑移方向，并就图中情况分析它们能否构成滑移系？若外力方向为</w:t>
      </w:r>
      <w:r w:rsidRPr="00EC20C7">
        <w:rPr>
          <w:rFonts w:ascii="ˎ̥" w:hAnsi="ˎ̥" w:cs="宋体"/>
          <w:b/>
          <w:bCs/>
          <w:color w:val="000000"/>
          <w:kern w:val="0"/>
          <w:sz w:val="24"/>
        </w:rPr>
        <w:t xml:space="preserve"> [001] </w:t>
      </w:r>
      <w:r w:rsidRPr="00EC20C7">
        <w:rPr>
          <w:rFonts w:ascii="ˎ̥" w:hAnsi="ˎ̥" w:cs="宋体"/>
          <w:b/>
          <w:bCs/>
          <w:color w:val="000000"/>
          <w:kern w:val="0"/>
          <w:sz w:val="24"/>
        </w:rPr>
        <w:t>，请问哪些滑移系可以开动？</w:t>
      </w:r>
    </w:p>
    <w:p w:rsidR="00245D7D" w:rsidRPr="00EC20C7" w:rsidRDefault="00245D7D" w:rsidP="00245D7D">
      <w:pPr>
        <w:widowControl/>
        <w:spacing w:before="100" w:beforeAutospacing="1" w:after="100" w:afterAutospacing="1"/>
        <w:jc w:val="left"/>
        <w:rPr>
          <w:rFonts w:ascii="ˎ̥" w:hAnsi="ˎ̥" w:cs="宋体"/>
          <w:color w:val="000000"/>
          <w:kern w:val="0"/>
          <w:sz w:val="24"/>
        </w:rPr>
      </w:pPr>
      <w:r>
        <w:rPr>
          <w:rFonts w:ascii="ˎ̥" w:hAnsi="ˎ̥" w:cs="宋体"/>
          <w:noProof/>
          <w:color w:val="000000"/>
          <w:kern w:val="0"/>
          <w:sz w:val="24"/>
        </w:rPr>
        <w:lastRenderedPageBreak/>
        <w:drawing>
          <wp:inline distT="0" distB="0" distL="0" distR="0">
            <wp:extent cx="3295650" cy="1619250"/>
            <wp:effectExtent l="19050" t="0" r="0" b="0"/>
            <wp:docPr id="12" name="图片 12" descr="0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03a"/>
                    <pic:cNvPicPr>
                      <a:picLocks noChangeAspect="1" noChangeArrowheads="1"/>
                    </pic:cNvPicPr>
                  </pic:nvPicPr>
                  <pic:blipFill>
                    <a:blip r:embed="rId14"/>
                    <a:srcRect/>
                    <a:stretch>
                      <a:fillRect/>
                    </a:stretch>
                  </pic:blipFill>
                  <pic:spPr bwMode="auto">
                    <a:xfrm>
                      <a:off x="0" y="0"/>
                      <a:ext cx="3295650" cy="1619250"/>
                    </a:xfrm>
                    <a:prstGeom prst="rect">
                      <a:avLst/>
                    </a:prstGeom>
                    <a:noFill/>
                    <a:ln w="9525">
                      <a:noFill/>
                      <a:miter lim="800000"/>
                      <a:headEnd/>
                      <a:tailEnd/>
                    </a:ln>
                  </pic:spPr>
                </pic:pic>
              </a:graphicData>
            </a:graphic>
          </wp:inline>
        </w:drawing>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 xml:space="preserve">2. </w:t>
      </w:r>
      <w:r w:rsidRPr="00EC20C7">
        <w:rPr>
          <w:rFonts w:ascii="ˎ̥" w:hAnsi="ˎ̥" w:cs="宋体"/>
          <w:b/>
          <w:bCs/>
          <w:color w:val="000000"/>
          <w:kern w:val="0"/>
          <w:sz w:val="24"/>
        </w:rPr>
        <w:t>请判定下列位错反应能否进行，若能够进行，请在晶胞图上做出矢量图。</w:t>
      </w:r>
      <w:r w:rsidRPr="00EC20C7">
        <w:rPr>
          <w:rFonts w:ascii="ˎ̥" w:hAnsi="ˎ̥" w:cs="宋体"/>
          <w:b/>
          <w:bCs/>
          <w:color w:val="000000"/>
          <w:kern w:val="0"/>
          <w:sz w:val="24"/>
        </w:rPr>
        <w:t xml:space="preserve"> </w:t>
      </w:r>
      <w:r w:rsidRPr="00EC20C7">
        <w:rPr>
          <w:rFonts w:ascii="ˎ̥" w:hAnsi="ˎ̥" w:cs="宋体"/>
          <w:b/>
          <w:bCs/>
          <w:color w:val="000000"/>
          <w:kern w:val="0"/>
          <w:sz w:val="24"/>
        </w:rPr>
        <w:br/>
      </w:r>
      <w:r w:rsidRPr="00EC20C7">
        <w:rPr>
          <w:rFonts w:ascii="ˎ̥" w:hAnsi="ˎ̥" w:cs="宋体"/>
          <w:b/>
          <w:bCs/>
          <w:color w:val="000000"/>
          <w:kern w:val="0"/>
          <w:sz w:val="24"/>
        </w:rPr>
        <w:t>（</w:t>
      </w:r>
      <w:r w:rsidRPr="00EC20C7">
        <w:rPr>
          <w:rFonts w:ascii="ˎ̥" w:hAnsi="ˎ̥" w:cs="宋体"/>
          <w:b/>
          <w:bCs/>
          <w:color w:val="000000"/>
          <w:kern w:val="0"/>
          <w:sz w:val="24"/>
        </w:rPr>
        <w:t xml:space="preserve"> 1 </w:t>
      </w:r>
      <w:r w:rsidRPr="00EC20C7">
        <w:rPr>
          <w:rFonts w:ascii="ˎ̥" w:hAnsi="ˎ̥" w:cs="宋体"/>
          <w:b/>
          <w:bCs/>
          <w:color w:val="000000"/>
          <w:kern w:val="0"/>
          <w:sz w:val="24"/>
        </w:rPr>
        <w:t>）</w:t>
      </w:r>
      <w:r w:rsidRPr="00EC20C7">
        <w:rPr>
          <w:rFonts w:ascii="ˎ̥" w:hAnsi="ˎ̥" w:cs="宋体"/>
          <w:b/>
          <w:bCs/>
          <w:color w:val="000000"/>
          <w:kern w:val="0"/>
          <w:sz w:val="24"/>
        </w:rPr>
        <w:t xml:space="preserve"> </w:t>
      </w:r>
      <w:r>
        <w:rPr>
          <w:rFonts w:ascii="ˎ̥" w:hAnsi="ˎ̥" w:cs="宋体"/>
          <w:noProof/>
          <w:color w:val="000000"/>
          <w:kern w:val="0"/>
          <w:sz w:val="24"/>
        </w:rPr>
        <w:drawing>
          <wp:inline distT="0" distB="0" distL="0" distR="0">
            <wp:extent cx="1704975" cy="400050"/>
            <wp:effectExtent l="19050" t="0" r="9525" b="0"/>
            <wp:docPr id="13" name="图片 13"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04"/>
                    <pic:cNvPicPr>
                      <a:picLocks noChangeAspect="1" noChangeArrowheads="1"/>
                    </pic:cNvPicPr>
                  </pic:nvPicPr>
                  <pic:blipFill>
                    <a:blip r:embed="rId9"/>
                    <a:srcRect/>
                    <a:stretch>
                      <a:fillRect/>
                    </a:stretch>
                  </pic:blipFill>
                  <pic:spPr bwMode="auto">
                    <a:xfrm>
                      <a:off x="0" y="0"/>
                      <a:ext cx="1704975" cy="400050"/>
                    </a:xfrm>
                    <a:prstGeom prst="rect">
                      <a:avLst/>
                    </a:prstGeom>
                    <a:noFill/>
                    <a:ln w="9525">
                      <a:noFill/>
                      <a:miter lim="800000"/>
                      <a:headEnd/>
                      <a:tailEnd/>
                    </a:ln>
                  </pic:spPr>
                </pic:pic>
              </a:graphicData>
            </a:graphic>
          </wp:inline>
        </w:drawing>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几何条件：</w:t>
      </w:r>
      <w:r w:rsidRPr="00EC20C7">
        <w:rPr>
          <w:rFonts w:ascii="ˎ̥" w:hAnsi="ˎ̥" w:cs="宋体"/>
          <w:color w:val="000000"/>
          <w:kern w:val="0"/>
          <w:sz w:val="24"/>
        </w:rPr>
        <w:br/>
      </w:r>
      <w:r>
        <w:rPr>
          <w:rFonts w:ascii="ˎ̥" w:hAnsi="ˎ̥" w:cs="宋体"/>
          <w:noProof/>
          <w:color w:val="000000"/>
          <w:kern w:val="0"/>
          <w:sz w:val="24"/>
        </w:rPr>
        <w:drawing>
          <wp:inline distT="0" distB="0" distL="0" distR="0">
            <wp:extent cx="2257425" cy="400050"/>
            <wp:effectExtent l="19050" t="0" r="9525" b="0"/>
            <wp:docPr id="14" name="图片 14" descr="0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04a"/>
                    <pic:cNvPicPr>
                      <a:picLocks noChangeAspect="1" noChangeArrowheads="1"/>
                    </pic:cNvPicPr>
                  </pic:nvPicPr>
                  <pic:blipFill>
                    <a:blip r:embed="rId15"/>
                    <a:srcRect/>
                    <a:stretch>
                      <a:fillRect/>
                    </a:stretch>
                  </pic:blipFill>
                  <pic:spPr bwMode="auto">
                    <a:xfrm>
                      <a:off x="0" y="0"/>
                      <a:ext cx="2257425" cy="400050"/>
                    </a:xfrm>
                    <a:prstGeom prst="rect">
                      <a:avLst/>
                    </a:prstGeom>
                    <a:noFill/>
                    <a:ln w="9525">
                      <a:noFill/>
                      <a:miter lim="800000"/>
                      <a:headEnd/>
                      <a:tailEnd/>
                    </a:ln>
                  </pic:spPr>
                </pic:pic>
              </a:graphicData>
            </a:graphic>
          </wp:inline>
        </w:drawing>
      </w:r>
      <w:r w:rsidRPr="00EC20C7">
        <w:rPr>
          <w:rFonts w:ascii="ˎ̥" w:hAnsi="ˎ̥" w:cs="宋体"/>
          <w:color w:val="000000"/>
          <w:kern w:val="0"/>
          <w:sz w:val="24"/>
        </w:rPr>
        <w:t>，满足几何条件</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能量条件：</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Pr>
          <w:rFonts w:ascii="ˎ̥" w:hAnsi="ˎ̥" w:cs="宋体"/>
          <w:noProof/>
          <w:color w:val="000000"/>
          <w:kern w:val="0"/>
          <w:sz w:val="24"/>
        </w:rPr>
        <w:drawing>
          <wp:inline distT="0" distB="0" distL="0" distR="0">
            <wp:extent cx="3962400" cy="800100"/>
            <wp:effectExtent l="19050" t="0" r="0" b="0"/>
            <wp:docPr id="15" name="图片 15" descr="0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04b"/>
                    <pic:cNvPicPr>
                      <a:picLocks noChangeAspect="1" noChangeArrowheads="1"/>
                    </pic:cNvPicPr>
                  </pic:nvPicPr>
                  <pic:blipFill>
                    <a:blip r:embed="rId16"/>
                    <a:srcRect/>
                    <a:stretch>
                      <a:fillRect/>
                    </a:stretch>
                  </pic:blipFill>
                  <pic:spPr bwMode="auto">
                    <a:xfrm>
                      <a:off x="0" y="0"/>
                      <a:ext cx="3962400" cy="800100"/>
                    </a:xfrm>
                    <a:prstGeom prst="rect">
                      <a:avLst/>
                    </a:prstGeom>
                    <a:noFill/>
                    <a:ln w="9525">
                      <a:noFill/>
                      <a:miter lim="800000"/>
                      <a:headEnd/>
                      <a:tailEnd/>
                    </a:ln>
                  </pic:spPr>
                </pic:pic>
              </a:graphicData>
            </a:graphic>
          </wp:inline>
        </w:drawing>
      </w:r>
    </w:p>
    <w:p w:rsidR="00245D7D" w:rsidRDefault="00245D7D" w:rsidP="00245D7D">
      <w:pPr>
        <w:rPr>
          <w:rFonts w:ascii="ˎ̥" w:hAnsi="ˎ̥" w:cs="宋体" w:hint="eastAsia"/>
          <w:color w:val="000000"/>
          <w:kern w:val="0"/>
          <w:sz w:val="24"/>
        </w:rPr>
      </w:pPr>
      <w:r w:rsidRPr="00EC20C7">
        <w:rPr>
          <w:rFonts w:ascii="ˎ̥" w:hAnsi="ˎ̥" w:cs="宋体"/>
          <w:color w:val="000000"/>
          <w:kern w:val="0"/>
          <w:sz w:val="24"/>
        </w:rPr>
        <w:t>满足能量条件，反应可以进行。</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b/>
          <w:bCs/>
          <w:color w:val="000000"/>
          <w:kern w:val="0"/>
          <w:sz w:val="24"/>
        </w:rPr>
        <w:t>（</w:t>
      </w:r>
      <w:r w:rsidRPr="00EC20C7">
        <w:rPr>
          <w:rFonts w:ascii="ˎ̥" w:hAnsi="ˎ̥" w:cs="宋体"/>
          <w:b/>
          <w:bCs/>
          <w:color w:val="000000"/>
          <w:kern w:val="0"/>
          <w:sz w:val="24"/>
        </w:rPr>
        <w:t xml:space="preserve"> 2 </w:t>
      </w:r>
      <w:r w:rsidRPr="00EC20C7">
        <w:rPr>
          <w:rFonts w:ascii="ˎ̥" w:hAnsi="ˎ̥" w:cs="宋体"/>
          <w:b/>
          <w:bCs/>
          <w:color w:val="000000"/>
          <w:kern w:val="0"/>
          <w:sz w:val="24"/>
        </w:rPr>
        <w:t>）</w:t>
      </w:r>
      <w:r w:rsidRPr="00EC20C7">
        <w:rPr>
          <w:rFonts w:ascii="ˎ̥" w:hAnsi="ˎ̥" w:cs="宋体"/>
          <w:b/>
          <w:bCs/>
          <w:color w:val="000000"/>
          <w:kern w:val="0"/>
          <w:sz w:val="24"/>
        </w:rPr>
        <w:t xml:space="preserve"> </w:t>
      </w:r>
      <w:r>
        <w:rPr>
          <w:rFonts w:ascii="ˎ̥" w:hAnsi="ˎ̥" w:cs="宋体"/>
          <w:noProof/>
          <w:color w:val="000000"/>
          <w:kern w:val="0"/>
          <w:sz w:val="24"/>
        </w:rPr>
        <w:drawing>
          <wp:inline distT="0" distB="0" distL="0" distR="0">
            <wp:extent cx="1733550" cy="400050"/>
            <wp:effectExtent l="19050" t="0" r="0" b="0"/>
            <wp:docPr id="16" name="图片 16"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05"/>
                    <pic:cNvPicPr>
                      <a:picLocks noChangeAspect="1" noChangeArrowheads="1"/>
                    </pic:cNvPicPr>
                  </pic:nvPicPr>
                  <pic:blipFill>
                    <a:blip r:embed="rId10"/>
                    <a:srcRect/>
                    <a:stretch>
                      <a:fillRect/>
                    </a:stretch>
                  </pic:blipFill>
                  <pic:spPr bwMode="auto">
                    <a:xfrm>
                      <a:off x="0" y="0"/>
                      <a:ext cx="1733550" cy="400050"/>
                    </a:xfrm>
                    <a:prstGeom prst="rect">
                      <a:avLst/>
                    </a:prstGeom>
                    <a:noFill/>
                    <a:ln w="9525">
                      <a:noFill/>
                      <a:miter lim="800000"/>
                      <a:headEnd/>
                      <a:tailEnd/>
                    </a:ln>
                  </pic:spPr>
                </pic:pic>
              </a:graphicData>
            </a:graphic>
          </wp:inline>
        </w:drawing>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几何条件：</w:t>
      </w:r>
      <w:r w:rsidRPr="00EC20C7">
        <w:rPr>
          <w:rFonts w:ascii="ˎ̥" w:hAnsi="ˎ̥" w:cs="宋体"/>
          <w:color w:val="000000"/>
          <w:kern w:val="0"/>
          <w:sz w:val="24"/>
        </w:rPr>
        <w:t xml:space="preserve"> </w:t>
      </w:r>
      <w:r w:rsidRPr="00EC20C7">
        <w:rPr>
          <w:rFonts w:ascii="ˎ̥" w:hAnsi="ˎ̥" w:cs="宋体"/>
          <w:color w:val="000000"/>
          <w:kern w:val="0"/>
          <w:sz w:val="24"/>
        </w:rPr>
        <w:br/>
      </w:r>
      <w:r>
        <w:rPr>
          <w:rFonts w:ascii="ˎ̥" w:hAnsi="ˎ̥" w:cs="宋体"/>
          <w:noProof/>
          <w:color w:val="000000"/>
          <w:kern w:val="0"/>
          <w:sz w:val="24"/>
        </w:rPr>
        <w:drawing>
          <wp:inline distT="0" distB="0" distL="0" distR="0">
            <wp:extent cx="2276475" cy="400050"/>
            <wp:effectExtent l="19050" t="0" r="9525" b="0"/>
            <wp:docPr id="17" name="图片 17" descr="0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05a"/>
                    <pic:cNvPicPr>
                      <a:picLocks noChangeAspect="1" noChangeArrowheads="1"/>
                    </pic:cNvPicPr>
                  </pic:nvPicPr>
                  <pic:blipFill>
                    <a:blip r:embed="rId17"/>
                    <a:srcRect/>
                    <a:stretch>
                      <a:fillRect/>
                    </a:stretch>
                  </pic:blipFill>
                  <pic:spPr bwMode="auto">
                    <a:xfrm>
                      <a:off x="0" y="0"/>
                      <a:ext cx="2276475" cy="400050"/>
                    </a:xfrm>
                    <a:prstGeom prst="rect">
                      <a:avLst/>
                    </a:prstGeom>
                    <a:noFill/>
                    <a:ln w="9525">
                      <a:noFill/>
                      <a:miter lim="800000"/>
                      <a:headEnd/>
                      <a:tailEnd/>
                    </a:ln>
                  </pic:spPr>
                </pic:pic>
              </a:graphicData>
            </a:graphic>
          </wp:inline>
        </w:drawing>
      </w:r>
      <w:r w:rsidRPr="00EC20C7">
        <w:rPr>
          <w:rFonts w:ascii="ˎ̥" w:hAnsi="ˎ̥" w:cs="宋体"/>
          <w:color w:val="000000"/>
          <w:kern w:val="0"/>
          <w:sz w:val="24"/>
        </w:rPr>
        <w:t>，满足几何条件</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lastRenderedPageBreak/>
        <w:t>能量条件：</w:t>
      </w:r>
      <w:r w:rsidRPr="00EC20C7">
        <w:rPr>
          <w:rFonts w:ascii="ˎ̥" w:hAnsi="ˎ̥" w:cs="宋体"/>
          <w:color w:val="000000"/>
          <w:kern w:val="0"/>
          <w:sz w:val="24"/>
        </w:rPr>
        <w:t xml:space="preserve"> </w:t>
      </w:r>
      <w:r w:rsidRPr="00EC20C7">
        <w:rPr>
          <w:rFonts w:ascii="ˎ̥" w:hAnsi="ˎ̥" w:cs="宋体"/>
          <w:color w:val="000000"/>
          <w:kern w:val="0"/>
          <w:sz w:val="24"/>
        </w:rPr>
        <w:br/>
      </w:r>
      <w:r>
        <w:rPr>
          <w:rFonts w:ascii="ˎ̥" w:hAnsi="ˎ̥" w:cs="宋体"/>
          <w:noProof/>
          <w:color w:val="000000"/>
          <w:kern w:val="0"/>
          <w:sz w:val="24"/>
        </w:rPr>
        <w:drawing>
          <wp:inline distT="0" distB="0" distL="0" distR="0">
            <wp:extent cx="5124450" cy="1076325"/>
            <wp:effectExtent l="19050" t="0" r="0" b="0"/>
            <wp:docPr id="18" name="图片 18" descr="0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05b"/>
                    <pic:cNvPicPr>
                      <a:picLocks noChangeAspect="1" noChangeArrowheads="1"/>
                    </pic:cNvPicPr>
                  </pic:nvPicPr>
                  <pic:blipFill>
                    <a:blip r:embed="rId18"/>
                    <a:srcRect/>
                    <a:stretch>
                      <a:fillRect/>
                    </a:stretch>
                  </pic:blipFill>
                  <pic:spPr bwMode="auto">
                    <a:xfrm>
                      <a:off x="0" y="0"/>
                      <a:ext cx="5124450" cy="1076325"/>
                    </a:xfrm>
                    <a:prstGeom prst="rect">
                      <a:avLst/>
                    </a:prstGeom>
                    <a:noFill/>
                    <a:ln w="9525">
                      <a:noFill/>
                      <a:miter lim="800000"/>
                      <a:headEnd/>
                      <a:tailEnd/>
                    </a:ln>
                  </pic:spPr>
                </pic:pic>
              </a:graphicData>
            </a:graphic>
          </wp:inline>
        </w:drawing>
      </w:r>
    </w:p>
    <w:p w:rsidR="00245D7D" w:rsidRPr="00363E5B" w:rsidRDefault="00245D7D" w:rsidP="00245D7D">
      <w:pPr>
        <w:widowControl/>
        <w:spacing w:before="100" w:beforeAutospacing="1" w:after="100" w:afterAutospacing="1"/>
        <w:jc w:val="left"/>
        <w:rPr>
          <w:rFonts w:ascii="ˎ̥" w:hAnsi="ˎ̥" w:cs="宋体" w:hint="eastAsia"/>
          <w:color w:val="000000"/>
          <w:kern w:val="0"/>
          <w:sz w:val="24"/>
        </w:rPr>
      </w:pPr>
      <w:r w:rsidRPr="00EC20C7">
        <w:rPr>
          <w:rFonts w:ascii="ˎ̥" w:hAnsi="ˎ̥" w:cs="宋体"/>
          <w:color w:val="000000"/>
          <w:kern w:val="0"/>
          <w:sz w:val="24"/>
        </w:rPr>
        <w:t>满足能量条件，反应可以进行。</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 xml:space="preserve">3. </w:t>
      </w:r>
      <w:r w:rsidRPr="00EC20C7">
        <w:rPr>
          <w:rFonts w:ascii="ˎ̥" w:hAnsi="ˎ̥" w:cs="宋体"/>
          <w:b/>
          <w:bCs/>
          <w:color w:val="000000"/>
          <w:kern w:val="0"/>
          <w:sz w:val="24"/>
        </w:rPr>
        <w:t>假设某面心立方晶体可以开动的滑移系为</w:t>
      </w:r>
      <w:r w:rsidRPr="00EC20C7">
        <w:rPr>
          <w:rFonts w:ascii="ˎ̥" w:hAnsi="ˎ̥" w:cs="宋体"/>
          <w:b/>
          <w:bCs/>
          <w:color w:val="000000"/>
          <w:kern w:val="0"/>
          <w:sz w:val="24"/>
        </w:rPr>
        <w:t xml:space="preserve"> </w:t>
      </w:r>
      <w:r>
        <w:rPr>
          <w:rFonts w:ascii="ˎ̥" w:hAnsi="ˎ̥" w:cs="宋体"/>
          <w:noProof/>
          <w:color w:val="000000"/>
          <w:kern w:val="0"/>
          <w:sz w:val="24"/>
        </w:rPr>
        <w:drawing>
          <wp:inline distT="0" distB="0" distL="0" distR="0">
            <wp:extent cx="762000" cy="238125"/>
            <wp:effectExtent l="19050" t="0" r="0" b="0"/>
            <wp:docPr id="19" name="图片 19"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06"/>
                    <pic:cNvPicPr>
                      <a:picLocks noChangeAspect="1" noChangeArrowheads="1"/>
                    </pic:cNvPicPr>
                  </pic:nvPicPr>
                  <pic:blipFill>
                    <a:blip r:embed="rId11"/>
                    <a:srcRect/>
                    <a:stretch>
                      <a:fillRect/>
                    </a:stretch>
                  </pic:blipFill>
                  <pic:spPr bwMode="auto">
                    <a:xfrm>
                      <a:off x="0" y="0"/>
                      <a:ext cx="762000" cy="238125"/>
                    </a:xfrm>
                    <a:prstGeom prst="rect">
                      <a:avLst/>
                    </a:prstGeom>
                    <a:noFill/>
                    <a:ln w="9525">
                      <a:noFill/>
                      <a:miter lim="800000"/>
                      <a:headEnd/>
                      <a:tailEnd/>
                    </a:ln>
                  </pic:spPr>
                </pic:pic>
              </a:graphicData>
            </a:graphic>
          </wp:inline>
        </w:drawing>
      </w:r>
      <w:r w:rsidRPr="00EC20C7">
        <w:rPr>
          <w:rFonts w:ascii="ˎ̥" w:hAnsi="ˎ̥" w:cs="宋体"/>
          <w:b/>
          <w:bCs/>
          <w:color w:val="000000"/>
          <w:kern w:val="0"/>
          <w:sz w:val="24"/>
        </w:rPr>
        <w:t>，请回答：</w:t>
      </w:r>
      <w:r w:rsidRPr="00EC20C7">
        <w:rPr>
          <w:rFonts w:ascii="ˎ̥" w:hAnsi="ˎ̥" w:cs="宋体"/>
          <w:b/>
          <w:bCs/>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 xml:space="preserve">1) </w:t>
      </w:r>
      <w:r w:rsidRPr="00EC20C7">
        <w:rPr>
          <w:rFonts w:ascii="ˎ̥" w:hAnsi="ˎ̥" w:cs="宋体"/>
          <w:b/>
          <w:bCs/>
          <w:color w:val="000000"/>
          <w:kern w:val="0"/>
          <w:sz w:val="24"/>
        </w:rPr>
        <w:t>给出滑移位错的单位位错柏氏矢量；</w:t>
      </w:r>
      <w:r w:rsidRPr="00EC20C7">
        <w:rPr>
          <w:rFonts w:ascii="ˎ̥" w:hAnsi="ˎ̥" w:cs="宋体"/>
          <w:b/>
          <w:bCs/>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2</w:t>
      </w:r>
      <w:r w:rsidRPr="00EC20C7">
        <w:rPr>
          <w:rFonts w:ascii="ˎ̥" w:hAnsi="ˎ̥" w:cs="宋体"/>
          <w:color w:val="000000"/>
          <w:kern w:val="0"/>
          <w:sz w:val="24"/>
        </w:rPr>
        <w:t>）</w:t>
      </w:r>
      <w:r w:rsidRPr="00EC20C7">
        <w:rPr>
          <w:rFonts w:ascii="ˎ̥" w:hAnsi="ˎ̥" w:cs="宋体"/>
          <w:b/>
          <w:bCs/>
          <w:color w:val="000000"/>
          <w:kern w:val="0"/>
          <w:sz w:val="24"/>
        </w:rPr>
        <w:t>若滑移位错为纯刃位错，请指出其位错线方向；若滑移位错为纯螺位错，其位错线方向又如何？</w:t>
      </w:r>
      <w:r w:rsidRPr="00EC20C7">
        <w:rPr>
          <w:rFonts w:ascii="ˎ̥" w:hAnsi="ˎ̥" w:cs="宋体"/>
          <w:b/>
          <w:bCs/>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答：（</w:t>
      </w:r>
      <w:r w:rsidRPr="00EC20C7">
        <w:rPr>
          <w:rFonts w:ascii="ˎ̥" w:hAnsi="ˎ̥" w:cs="宋体"/>
          <w:color w:val="000000"/>
          <w:kern w:val="0"/>
          <w:sz w:val="24"/>
        </w:rPr>
        <w:t xml:space="preserve"> 1 </w:t>
      </w:r>
      <w:r w:rsidRPr="00EC20C7">
        <w:rPr>
          <w:rFonts w:ascii="ˎ̥" w:hAnsi="ˎ̥" w:cs="宋体"/>
          <w:color w:val="000000"/>
          <w:kern w:val="0"/>
          <w:sz w:val="24"/>
        </w:rPr>
        <w:t>）单位位错的柏氏矢量</w:t>
      </w:r>
      <w:r w:rsidRPr="00EC20C7">
        <w:rPr>
          <w:rFonts w:ascii="ˎ̥" w:hAnsi="ˎ̥" w:cs="宋体"/>
          <w:color w:val="000000"/>
          <w:kern w:val="0"/>
          <w:sz w:val="24"/>
        </w:rPr>
        <w:t xml:space="preserve"> </w:t>
      </w:r>
      <w:r>
        <w:rPr>
          <w:rFonts w:ascii="ˎ̥" w:hAnsi="ˎ̥" w:cs="宋体"/>
          <w:noProof/>
          <w:color w:val="000000"/>
          <w:kern w:val="0"/>
          <w:sz w:val="24"/>
        </w:rPr>
        <w:drawing>
          <wp:inline distT="0" distB="0" distL="0" distR="0">
            <wp:extent cx="704850" cy="400050"/>
            <wp:effectExtent l="19050" t="0" r="0" b="0"/>
            <wp:docPr id="20" name="图片 20" descr="0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06b"/>
                    <pic:cNvPicPr>
                      <a:picLocks noChangeAspect="1" noChangeArrowheads="1"/>
                    </pic:cNvPicPr>
                  </pic:nvPicPr>
                  <pic:blipFill>
                    <a:blip r:embed="rId19"/>
                    <a:srcRect/>
                    <a:stretch>
                      <a:fillRect/>
                    </a:stretch>
                  </pic:blipFill>
                  <pic:spPr bwMode="auto">
                    <a:xfrm>
                      <a:off x="0" y="0"/>
                      <a:ext cx="704850" cy="400050"/>
                    </a:xfrm>
                    <a:prstGeom prst="rect">
                      <a:avLst/>
                    </a:prstGeom>
                    <a:noFill/>
                    <a:ln w="9525">
                      <a:noFill/>
                      <a:miter lim="800000"/>
                      <a:headEnd/>
                      <a:tailEnd/>
                    </a:ln>
                  </pic:spPr>
                </pic:pic>
              </a:graphicData>
            </a:graphic>
          </wp:inline>
        </w:drawing>
      </w:r>
      <w:r w:rsidRPr="00EC20C7">
        <w:rPr>
          <w:rFonts w:ascii="ˎ̥" w:hAnsi="ˎ̥" w:cs="宋体"/>
          <w:color w:val="000000"/>
          <w:kern w:val="0"/>
          <w:sz w:val="24"/>
        </w:rPr>
        <w:t>；</w:t>
      </w:r>
    </w:p>
    <w:p w:rsidR="00245D7D" w:rsidRPr="00EC20C7" w:rsidRDefault="00245D7D" w:rsidP="00245D7D">
      <w:pPr>
        <w:widowControl/>
        <w:spacing w:before="100" w:beforeAutospacing="1" w:after="100" w:afterAutospacing="1"/>
        <w:jc w:val="left"/>
        <w:rPr>
          <w:rFonts w:ascii="ˎ̥" w:hAnsi="ˎ̥" w:cs="宋体" w:hint="eastAsia"/>
          <w:color w:val="000000"/>
          <w:kern w:val="0"/>
          <w:sz w:val="24"/>
        </w:rPr>
      </w:pPr>
      <w:r w:rsidRPr="00EC20C7">
        <w:rPr>
          <w:rFonts w:ascii="ˎ̥" w:hAnsi="ˎ̥" w:cs="宋体"/>
          <w:color w:val="000000"/>
          <w:kern w:val="0"/>
          <w:sz w:val="24"/>
        </w:rPr>
        <w:t>（</w:t>
      </w:r>
      <w:r w:rsidRPr="00EC20C7">
        <w:rPr>
          <w:rFonts w:ascii="ˎ̥" w:hAnsi="ˎ̥" w:cs="宋体"/>
          <w:color w:val="000000"/>
          <w:kern w:val="0"/>
          <w:sz w:val="24"/>
        </w:rPr>
        <w:t xml:space="preserve"> 2 </w:t>
      </w:r>
      <w:r w:rsidRPr="00EC20C7">
        <w:rPr>
          <w:rFonts w:ascii="ˎ̥" w:hAnsi="ˎ̥" w:cs="宋体"/>
          <w:color w:val="000000"/>
          <w:kern w:val="0"/>
          <w:sz w:val="24"/>
        </w:rPr>
        <w:t>）纯刃位错的位错线方向与</w:t>
      </w:r>
      <w:r w:rsidRPr="00EC20C7">
        <w:rPr>
          <w:rFonts w:ascii="ˎ̥" w:hAnsi="ˎ̥" w:cs="宋体"/>
          <w:color w:val="000000"/>
          <w:kern w:val="0"/>
          <w:sz w:val="24"/>
        </w:rPr>
        <w:t xml:space="preserve"> </w:t>
      </w:r>
      <w:r w:rsidRPr="00EC20C7">
        <w:rPr>
          <w:rFonts w:ascii="ˎ̥" w:hAnsi="ˎ̥" w:cs="宋体"/>
          <w:i/>
          <w:iCs/>
          <w:color w:val="000000"/>
          <w:kern w:val="0"/>
          <w:sz w:val="24"/>
        </w:rPr>
        <w:t xml:space="preserve">b </w:t>
      </w:r>
      <w:r w:rsidRPr="00EC20C7">
        <w:rPr>
          <w:rFonts w:ascii="ˎ̥" w:hAnsi="ˎ̥" w:cs="宋体"/>
          <w:color w:val="000000"/>
          <w:kern w:val="0"/>
          <w:sz w:val="24"/>
        </w:rPr>
        <w:t>垂直，且位于滑移面上，</w:t>
      </w:r>
      <w:r w:rsidRPr="00EC20C7">
        <w:rPr>
          <w:rFonts w:ascii="ˎ̥" w:hAnsi="ˎ̥" w:cs="宋体"/>
          <w:color w:val="000000"/>
          <w:kern w:val="0"/>
          <w:sz w:val="24"/>
        </w:rPr>
        <w:t xml:space="preserve"> </w:t>
      </w:r>
      <w:r w:rsidRPr="00EC20C7">
        <w:rPr>
          <w:rFonts w:ascii="ˎ̥" w:hAnsi="ˎ̥" w:cs="宋体"/>
          <w:color w:val="000000"/>
          <w:kern w:val="0"/>
          <w:sz w:val="24"/>
        </w:rPr>
        <w:t>为</w:t>
      </w:r>
      <w:r w:rsidRPr="00EC20C7">
        <w:rPr>
          <w:rFonts w:ascii="ˎ̥" w:hAnsi="ˎ̥" w:cs="宋体"/>
          <w:color w:val="000000"/>
          <w:kern w:val="0"/>
          <w:sz w:val="24"/>
        </w:rPr>
        <w:t xml:space="preserve"> </w:t>
      </w:r>
      <w:r>
        <w:rPr>
          <w:rFonts w:ascii="ˎ̥" w:hAnsi="ˎ̥" w:cs="宋体"/>
          <w:noProof/>
          <w:color w:val="000000"/>
          <w:kern w:val="0"/>
          <w:sz w:val="24"/>
        </w:rPr>
        <w:drawing>
          <wp:inline distT="0" distB="0" distL="0" distR="0">
            <wp:extent cx="400050" cy="238125"/>
            <wp:effectExtent l="19050" t="0" r="0" b="0"/>
            <wp:docPr id="21" name="图片 21" descr="0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06c"/>
                    <pic:cNvPicPr>
                      <a:picLocks noChangeAspect="1" noChangeArrowheads="1"/>
                    </pic:cNvPicPr>
                  </pic:nvPicPr>
                  <pic:blipFill>
                    <a:blip r:embed="rId20"/>
                    <a:srcRect/>
                    <a:stretch>
                      <a:fillRect/>
                    </a:stretch>
                  </pic:blipFill>
                  <pic:spPr bwMode="auto">
                    <a:xfrm>
                      <a:off x="0" y="0"/>
                      <a:ext cx="400050" cy="238125"/>
                    </a:xfrm>
                    <a:prstGeom prst="rect">
                      <a:avLst/>
                    </a:prstGeom>
                    <a:noFill/>
                    <a:ln w="9525">
                      <a:noFill/>
                      <a:miter lim="800000"/>
                      <a:headEnd/>
                      <a:tailEnd/>
                    </a:ln>
                  </pic:spPr>
                </pic:pic>
              </a:graphicData>
            </a:graphic>
          </wp:inline>
        </w:drawing>
      </w:r>
      <w:r w:rsidRPr="00EC20C7">
        <w:rPr>
          <w:rFonts w:ascii="ˎ̥" w:hAnsi="ˎ̥" w:cs="宋体"/>
          <w:color w:val="000000"/>
          <w:kern w:val="0"/>
          <w:sz w:val="24"/>
        </w:rPr>
        <w:t>；纯螺位错的位错线与</w:t>
      </w:r>
      <w:r w:rsidRPr="00EC20C7">
        <w:rPr>
          <w:rFonts w:ascii="ˎ̥" w:hAnsi="ˎ̥" w:cs="宋体"/>
          <w:color w:val="000000"/>
          <w:kern w:val="0"/>
          <w:sz w:val="24"/>
        </w:rPr>
        <w:t xml:space="preserve"> </w:t>
      </w:r>
      <w:r w:rsidRPr="00EC20C7">
        <w:rPr>
          <w:rFonts w:ascii="ˎ̥" w:hAnsi="ˎ̥" w:cs="宋体"/>
          <w:i/>
          <w:iCs/>
          <w:color w:val="000000"/>
          <w:kern w:val="0"/>
          <w:sz w:val="24"/>
        </w:rPr>
        <w:t xml:space="preserve">b </w:t>
      </w:r>
      <w:r w:rsidRPr="00EC20C7">
        <w:rPr>
          <w:rFonts w:ascii="ˎ̥" w:hAnsi="ˎ̥" w:cs="宋体"/>
          <w:color w:val="000000"/>
          <w:kern w:val="0"/>
          <w:sz w:val="24"/>
        </w:rPr>
        <w:t>平行，为</w:t>
      </w:r>
      <w:r w:rsidRPr="00EC20C7">
        <w:rPr>
          <w:rFonts w:ascii="ˎ̥" w:hAnsi="ˎ̥" w:cs="宋体"/>
          <w:color w:val="000000"/>
          <w:kern w:val="0"/>
          <w:sz w:val="24"/>
        </w:rPr>
        <w:t xml:space="preserve"> [011]</w:t>
      </w:r>
      <w:r w:rsidRPr="00EC20C7">
        <w:rPr>
          <w:rFonts w:ascii="ˎ̥" w:hAnsi="ˎ̥" w:cs="宋体"/>
          <w:color w:val="000000"/>
          <w:kern w:val="0"/>
          <w:sz w:val="24"/>
        </w:rPr>
        <w:t>。</w:t>
      </w:r>
      <w:r w:rsidRPr="00EC20C7">
        <w:rPr>
          <w:rFonts w:ascii="ˎ̥" w:hAnsi="ˎ̥" w:cs="宋体"/>
          <w:color w:val="000000"/>
          <w:kern w:val="0"/>
          <w:sz w:val="24"/>
        </w:rPr>
        <w:t xml:space="preserve"> </w:t>
      </w:r>
      <w:r>
        <w:rPr>
          <w:rFonts w:ascii="ˎ̥" w:hAnsi="ˎ̥" w:cs="宋体"/>
          <w:noProof/>
          <w:color w:val="000000"/>
          <w:kern w:val="0"/>
          <w:sz w:val="24"/>
        </w:rPr>
        <w:drawing>
          <wp:inline distT="0" distB="0" distL="0" distR="0">
            <wp:extent cx="876300" cy="914400"/>
            <wp:effectExtent l="19050" t="0" r="0" b="0"/>
            <wp:docPr id="22" name="图片 22" descr="0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06a"/>
                    <pic:cNvPicPr>
                      <a:picLocks noChangeAspect="1" noChangeArrowheads="1"/>
                    </pic:cNvPicPr>
                  </pic:nvPicPr>
                  <pic:blipFill>
                    <a:blip r:embed="rId21"/>
                    <a:srcRect/>
                    <a:stretch>
                      <a:fillRect/>
                    </a:stretch>
                  </pic:blipFill>
                  <pic:spPr bwMode="auto">
                    <a:xfrm>
                      <a:off x="0" y="0"/>
                      <a:ext cx="876300" cy="914400"/>
                    </a:xfrm>
                    <a:prstGeom prst="rect">
                      <a:avLst/>
                    </a:prstGeom>
                    <a:noFill/>
                    <a:ln w="9525">
                      <a:noFill/>
                      <a:miter lim="800000"/>
                      <a:headEnd/>
                      <a:tailEnd/>
                    </a:ln>
                  </pic:spPr>
                </pic:pic>
              </a:graphicData>
            </a:graphic>
          </wp:inline>
        </w:drawing>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 xml:space="preserve">4. </w:t>
      </w:r>
      <w:r w:rsidRPr="00EC20C7">
        <w:rPr>
          <w:rFonts w:ascii="ˎ̥" w:hAnsi="ˎ̥" w:cs="宋体"/>
          <w:b/>
          <w:bCs/>
          <w:color w:val="000000"/>
          <w:kern w:val="0"/>
          <w:sz w:val="24"/>
        </w:rPr>
        <w:t>若将一块铁由室温</w:t>
      </w:r>
      <w:r w:rsidRPr="00EC20C7">
        <w:rPr>
          <w:rFonts w:ascii="ˎ̥" w:hAnsi="ˎ̥" w:cs="宋体"/>
          <w:b/>
          <w:bCs/>
          <w:color w:val="000000"/>
          <w:kern w:val="0"/>
          <w:sz w:val="24"/>
        </w:rPr>
        <w:t xml:space="preserve"> </w:t>
      </w:r>
      <w:smartTag w:uri="urn:schemas-microsoft-com:office:smarttags" w:element="chmetcnv">
        <w:smartTagPr>
          <w:attr w:name="UnitName" w:val="℃"/>
          <w:attr w:name="SourceValue" w:val="20"/>
          <w:attr w:name="HasSpace" w:val="True"/>
          <w:attr w:name="Negative" w:val="False"/>
          <w:attr w:name="NumberType" w:val="1"/>
          <w:attr w:name="TCSC" w:val="0"/>
        </w:smartTagPr>
        <w:r w:rsidRPr="00EC20C7">
          <w:rPr>
            <w:rFonts w:ascii="ˎ̥" w:hAnsi="ˎ̥" w:cs="宋体"/>
            <w:b/>
            <w:bCs/>
            <w:color w:val="000000"/>
            <w:kern w:val="0"/>
            <w:sz w:val="24"/>
          </w:rPr>
          <w:t xml:space="preserve">20 </w:t>
        </w:r>
        <w:r w:rsidRPr="00EC20C7">
          <w:rPr>
            <w:rFonts w:ascii="宋体" w:hAnsi="宋体" w:cs="宋体" w:hint="eastAsia"/>
            <w:b/>
            <w:bCs/>
            <w:color w:val="000000"/>
            <w:kern w:val="0"/>
            <w:sz w:val="24"/>
          </w:rPr>
          <w:t>℃</w:t>
        </w:r>
      </w:smartTag>
      <w:r w:rsidRPr="00EC20C7">
        <w:rPr>
          <w:b/>
          <w:bCs/>
          <w:color w:val="000000"/>
          <w:kern w:val="0"/>
          <w:sz w:val="24"/>
        </w:rPr>
        <w:t xml:space="preserve"> </w:t>
      </w:r>
      <w:r w:rsidRPr="00EC20C7">
        <w:rPr>
          <w:rFonts w:ascii="ˎ̥" w:hAnsi="ˎ̥" w:cs="宋体"/>
          <w:b/>
          <w:bCs/>
          <w:color w:val="000000"/>
          <w:kern w:val="0"/>
          <w:sz w:val="24"/>
        </w:rPr>
        <w:t>加热至</w:t>
      </w:r>
      <w:r w:rsidRPr="00EC20C7">
        <w:rPr>
          <w:rFonts w:ascii="ˎ̥" w:hAnsi="ˎ̥" w:cs="宋体"/>
          <w:b/>
          <w:bCs/>
          <w:color w:val="000000"/>
          <w:kern w:val="0"/>
          <w:sz w:val="24"/>
        </w:rPr>
        <w:t xml:space="preserve"> </w:t>
      </w:r>
      <w:smartTag w:uri="urn:schemas-microsoft-com:office:smarttags" w:element="chmetcnv">
        <w:smartTagPr>
          <w:attr w:name="UnitName" w:val="℃"/>
          <w:attr w:name="SourceValue" w:val="850"/>
          <w:attr w:name="HasSpace" w:val="True"/>
          <w:attr w:name="Negative" w:val="False"/>
          <w:attr w:name="NumberType" w:val="1"/>
          <w:attr w:name="TCSC" w:val="0"/>
        </w:smartTagPr>
        <w:r w:rsidRPr="00EC20C7">
          <w:rPr>
            <w:rFonts w:ascii="ˎ̥" w:hAnsi="ˎ̥" w:cs="宋体"/>
            <w:b/>
            <w:bCs/>
            <w:color w:val="000000"/>
            <w:kern w:val="0"/>
            <w:sz w:val="24"/>
          </w:rPr>
          <w:t xml:space="preserve">850 </w:t>
        </w:r>
        <w:r w:rsidRPr="00EC20C7">
          <w:rPr>
            <w:rFonts w:ascii="宋体" w:hAnsi="宋体" w:cs="宋体" w:hint="eastAsia"/>
            <w:b/>
            <w:bCs/>
            <w:color w:val="000000"/>
            <w:kern w:val="0"/>
            <w:sz w:val="24"/>
          </w:rPr>
          <w:t>℃</w:t>
        </w:r>
      </w:smartTag>
      <w:r w:rsidRPr="00EC20C7">
        <w:rPr>
          <w:b/>
          <w:bCs/>
          <w:color w:val="000000"/>
          <w:kern w:val="0"/>
          <w:sz w:val="24"/>
        </w:rPr>
        <w:t xml:space="preserve"> </w:t>
      </w:r>
      <w:r w:rsidRPr="00EC20C7">
        <w:rPr>
          <w:rFonts w:ascii="ˎ̥" w:hAnsi="ˎ̥" w:cs="宋体"/>
          <w:b/>
          <w:bCs/>
          <w:color w:val="000000"/>
          <w:kern w:val="0"/>
          <w:sz w:val="24"/>
        </w:rPr>
        <w:t>，然后非常快地冷却到</w:t>
      </w:r>
      <w:r w:rsidRPr="00EC20C7">
        <w:rPr>
          <w:rFonts w:ascii="ˎ̥" w:hAnsi="ˎ̥" w:cs="宋体"/>
          <w:b/>
          <w:bCs/>
          <w:color w:val="000000"/>
          <w:kern w:val="0"/>
          <w:sz w:val="24"/>
        </w:rPr>
        <w:t xml:space="preserve"> </w:t>
      </w:r>
      <w:smartTag w:uri="urn:schemas-microsoft-com:office:smarttags" w:element="chmetcnv">
        <w:smartTagPr>
          <w:attr w:name="UnitName" w:val="℃"/>
          <w:attr w:name="SourceValue" w:val="20"/>
          <w:attr w:name="HasSpace" w:val="True"/>
          <w:attr w:name="Negative" w:val="False"/>
          <w:attr w:name="NumberType" w:val="1"/>
          <w:attr w:name="TCSC" w:val="0"/>
        </w:smartTagPr>
        <w:r w:rsidRPr="00EC20C7">
          <w:rPr>
            <w:rFonts w:ascii="ˎ̥" w:hAnsi="ˎ̥" w:cs="宋体"/>
            <w:b/>
            <w:bCs/>
            <w:color w:val="000000"/>
            <w:kern w:val="0"/>
            <w:sz w:val="24"/>
          </w:rPr>
          <w:t xml:space="preserve">20 </w:t>
        </w:r>
        <w:r w:rsidRPr="00EC20C7">
          <w:rPr>
            <w:rFonts w:ascii="宋体" w:hAnsi="宋体" w:cs="宋体" w:hint="eastAsia"/>
            <w:b/>
            <w:bCs/>
            <w:color w:val="000000"/>
            <w:kern w:val="0"/>
            <w:sz w:val="24"/>
          </w:rPr>
          <w:t>℃</w:t>
        </w:r>
      </w:smartTag>
      <w:r w:rsidRPr="00EC20C7">
        <w:rPr>
          <w:b/>
          <w:bCs/>
          <w:color w:val="000000"/>
          <w:kern w:val="0"/>
          <w:sz w:val="24"/>
        </w:rPr>
        <w:t xml:space="preserve"> </w:t>
      </w:r>
      <w:r w:rsidRPr="00EC20C7">
        <w:rPr>
          <w:rFonts w:ascii="ˎ̥" w:hAnsi="ˎ̥" w:cs="宋体"/>
          <w:b/>
          <w:bCs/>
          <w:color w:val="000000"/>
          <w:kern w:val="0"/>
          <w:sz w:val="24"/>
        </w:rPr>
        <w:t>，请计算处理前后空位数变化（设铁中形成</w:t>
      </w:r>
      <w:r w:rsidRPr="00EC20C7">
        <w:rPr>
          <w:rFonts w:ascii="ˎ̥" w:hAnsi="ˎ̥" w:cs="宋体"/>
          <w:b/>
          <w:bCs/>
          <w:color w:val="000000"/>
          <w:kern w:val="0"/>
          <w:sz w:val="24"/>
        </w:rPr>
        <w:t xml:space="preserve"> 1mol </w:t>
      </w:r>
      <w:r w:rsidRPr="00EC20C7">
        <w:rPr>
          <w:rFonts w:ascii="ˎ̥" w:hAnsi="ˎ̥" w:cs="宋体"/>
          <w:b/>
          <w:bCs/>
          <w:color w:val="000000"/>
          <w:kern w:val="0"/>
          <w:sz w:val="24"/>
        </w:rPr>
        <w:t>空位所需的能量为</w:t>
      </w:r>
      <w:r w:rsidRPr="00EC20C7">
        <w:rPr>
          <w:rFonts w:ascii="ˎ̥" w:hAnsi="ˎ̥" w:cs="宋体"/>
          <w:b/>
          <w:bCs/>
          <w:color w:val="000000"/>
          <w:kern w:val="0"/>
          <w:sz w:val="24"/>
        </w:rPr>
        <w:t xml:space="preserve"> 104675 J </w:t>
      </w:r>
      <w:r w:rsidRPr="00EC20C7">
        <w:rPr>
          <w:rFonts w:ascii="ˎ̥" w:hAnsi="ˎ̥" w:cs="宋体"/>
          <w:b/>
          <w:bCs/>
          <w:color w:val="000000"/>
          <w:kern w:val="0"/>
          <w:sz w:val="24"/>
        </w:rPr>
        <w:t>）。</w:t>
      </w:r>
      <w:r w:rsidRPr="00EC20C7">
        <w:rPr>
          <w:rFonts w:ascii="ˎ̥" w:hAnsi="ˎ̥" w:cs="宋体"/>
          <w:b/>
          <w:bCs/>
          <w:color w:val="000000"/>
          <w:kern w:val="0"/>
          <w:sz w:val="24"/>
        </w:rPr>
        <w:t xml:space="preserve"> </w:t>
      </w:r>
    </w:p>
    <w:p w:rsidR="00245D7D" w:rsidRPr="00363E5B" w:rsidRDefault="00245D7D" w:rsidP="00245D7D">
      <w:pPr>
        <w:widowControl/>
        <w:spacing w:before="100" w:beforeAutospacing="1" w:after="100" w:afterAutospacing="1"/>
        <w:jc w:val="left"/>
        <w:rPr>
          <w:rFonts w:ascii="ˎ̥" w:hAnsi="ˎ̥" w:cs="宋体" w:hint="eastAsia"/>
          <w:color w:val="000000"/>
          <w:kern w:val="0"/>
          <w:sz w:val="24"/>
        </w:rPr>
      </w:pPr>
      <w:r w:rsidRPr="00EC20C7">
        <w:rPr>
          <w:rFonts w:ascii="ˎ̥" w:hAnsi="ˎ̥" w:cs="宋体"/>
          <w:color w:val="000000"/>
          <w:kern w:val="0"/>
          <w:sz w:val="24"/>
        </w:rPr>
        <w:t>答：</w:t>
      </w:r>
      <w:r w:rsidRPr="00EC20C7">
        <w:rPr>
          <w:rFonts w:ascii="ˎ̥" w:hAnsi="ˎ̥" w:cs="宋体"/>
          <w:color w:val="000000"/>
          <w:kern w:val="0"/>
          <w:sz w:val="24"/>
        </w:rPr>
        <w:t xml:space="preserve"> </w:t>
      </w:r>
      <w:r>
        <w:rPr>
          <w:rFonts w:ascii="ˎ̥" w:hAnsi="ˎ̥" w:cs="宋体"/>
          <w:noProof/>
          <w:color w:val="000000"/>
          <w:kern w:val="0"/>
          <w:sz w:val="24"/>
        </w:rPr>
        <w:drawing>
          <wp:inline distT="0" distB="0" distL="0" distR="0">
            <wp:extent cx="3219450" cy="685800"/>
            <wp:effectExtent l="19050" t="0" r="0" b="0"/>
            <wp:docPr id="23" name="图片 23" descr="0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06d"/>
                    <pic:cNvPicPr>
                      <a:picLocks noChangeAspect="1" noChangeArrowheads="1"/>
                    </pic:cNvPicPr>
                  </pic:nvPicPr>
                  <pic:blipFill>
                    <a:blip r:embed="rId22"/>
                    <a:srcRect/>
                    <a:stretch>
                      <a:fillRect/>
                    </a:stretch>
                  </pic:blipFill>
                  <pic:spPr bwMode="auto">
                    <a:xfrm>
                      <a:off x="0" y="0"/>
                      <a:ext cx="3219450" cy="685800"/>
                    </a:xfrm>
                    <a:prstGeom prst="rect">
                      <a:avLst/>
                    </a:prstGeom>
                    <a:noFill/>
                    <a:ln w="9525">
                      <a:noFill/>
                      <a:miter lim="800000"/>
                      <a:headEnd/>
                      <a:tailEnd/>
                    </a:ln>
                  </pic:spPr>
                </pic:pic>
              </a:graphicData>
            </a:graphic>
          </wp:inline>
        </w:drawing>
      </w:r>
    </w:p>
    <w:p w:rsidR="00245D7D" w:rsidRDefault="00245D7D" w:rsidP="00245D7D">
      <w:pPr>
        <w:widowControl/>
        <w:spacing w:before="100" w:beforeAutospacing="1" w:after="100" w:afterAutospacing="1"/>
        <w:jc w:val="left"/>
        <w:rPr>
          <w:rFonts w:ascii="ˎ̥" w:hAnsi="ˎ̥" w:cs="宋体" w:hint="eastAsia"/>
          <w:b/>
          <w:bCs/>
          <w:color w:val="000000"/>
          <w:kern w:val="0"/>
          <w:sz w:val="24"/>
        </w:rPr>
      </w:pPr>
      <w:r w:rsidRPr="00EC20C7">
        <w:rPr>
          <w:rFonts w:ascii="ˎ̥" w:hAnsi="ˎ̥" w:cs="宋体"/>
          <w:color w:val="000000"/>
          <w:kern w:val="0"/>
          <w:sz w:val="24"/>
        </w:rPr>
        <w:t xml:space="preserve">5. </w:t>
      </w:r>
      <w:r w:rsidRPr="00EC20C7">
        <w:rPr>
          <w:rFonts w:ascii="ˎ̥" w:hAnsi="ˎ̥" w:cs="宋体"/>
          <w:b/>
          <w:bCs/>
          <w:color w:val="000000"/>
          <w:kern w:val="0"/>
          <w:sz w:val="24"/>
        </w:rPr>
        <w:t>已知三元简单共晶的投影图，见附图，</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 xml:space="preserve">1) </w:t>
      </w:r>
      <w:r w:rsidRPr="00EC20C7">
        <w:rPr>
          <w:rFonts w:ascii="ˎ̥" w:hAnsi="ˎ̥" w:cs="宋体"/>
          <w:b/>
          <w:bCs/>
          <w:color w:val="000000"/>
          <w:kern w:val="0"/>
          <w:sz w:val="24"/>
        </w:rPr>
        <w:t>请画出</w:t>
      </w:r>
      <w:r w:rsidRPr="00EC20C7">
        <w:rPr>
          <w:rFonts w:ascii="ˎ̥" w:hAnsi="ˎ̥" w:cs="宋体"/>
          <w:b/>
          <w:bCs/>
          <w:color w:val="000000"/>
          <w:kern w:val="0"/>
          <w:sz w:val="24"/>
        </w:rPr>
        <w:t xml:space="preserve"> AD </w:t>
      </w:r>
      <w:r w:rsidRPr="00EC20C7">
        <w:rPr>
          <w:rFonts w:ascii="ˎ̥" w:hAnsi="ˎ̥" w:cs="宋体"/>
          <w:b/>
          <w:bCs/>
          <w:color w:val="000000"/>
          <w:kern w:val="0"/>
          <w:sz w:val="24"/>
        </w:rPr>
        <w:t>代表的垂直截面图及各区的相组成（已知</w:t>
      </w:r>
      <w:r w:rsidRPr="00EC20C7">
        <w:rPr>
          <w:rFonts w:ascii="ˎ̥" w:hAnsi="ˎ̥" w:cs="宋体"/>
          <w:b/>
          <w:bCs/>
          <w:color w:val="000000"/>
          <w:kern w:val="0"/>
          <w:sz w:val="24"/>
        </w:rPr>
        <w:t xml:space="preserve"> T A &gt;T D </w:t>
      </w:r>
      <w:r w:rsidRPr="00EC20C7">
        <w:rPr>
          <w:rFonts w:ascii="ˎ̥" w:hAnsi="ˎ̥" w:cs="宋体"/>
          <w:b/>
          <w:bCs/>
          <w:color w:val="000000"/>
          <w:kern w:val="0"/>
          <w:sz w:val="24"/>
        </w:rPr>
        <w:t>）；</w:t>
      </w:r>
      <w:r w:rsidRPr="00EC20C7">
        <w:rPr>
          <w:rFonts w:ascii="ˎ̥" w:hAnsi="ˎ̥" w:cs="宋体"/>
          <w:b/>
          <w:bCs/>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 xml:space="preserve">2)  </w:t>
      </w:r>
      <w:r w:rsidRPr="00EC20C7">
        <w:rPr>
          <w:rFonts w:ascii="ˎ̥" w:hAnsi="ˎ̥" w:cs="宋体"/>
          <w:b/>
          <w:bCs/>
          <w:color w:val="000000"/>
          <w:kern w:val="0"/>
          <w:sz w:val="24"/>
        </w:rPr>
        <w:t>请画出</w:t>
      </w:r>
      <w:r w:rsidRPr="00EC20C7">
        <w:rPr>
          <w:rFonts w:ascii="ˎ̥" w:hAnsi="ˎ̥" w:cs="宋体"/>
          <w:b/>
          <w:bCs/>
          <w:color w:val="000000"/>
          <w:kern w:val="0"/>
          <w:sz w:val="24"/>
        </w:rPr>
        <w:t xml:space="preserve"> X </w:t>
      </w:r>
      <w:r w:rsidRPr="00EC20C7">
        <w:rPr>
          <w:rFonts w:ascii="ˎ̥" w:hAnsi="ˎ̥" w:cs="宋体"/>
          <w:b/>
          <w:bCs/>
          <w:color w:val="000000"/>
          <w:kern w:val="0"/>
          <w:sz w:val="24"/>
        </w:rPr>
        <w:t>合金平衡冷却时的冷区曲线，及各阶段相变反应。</w:t>
      </w:r>
      <w:r w:rsidRPr="00EC20C7">
        <w:rPr>
          <w:rFonts w:ascii="ˎ̥" w:hAnsi="ˎ̥" w:cs="宋体"/>
          <w:b/>
          <w:bCs/>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Pr>
          <w:rFonts w:ascii="ˎ̥" w:hAnsi="ˎ̥" w:cs="宋体"/>
          <w:noProof/>
          <w:color w:val="000000"/>
          <w:kern w:val="0"/>
          <w:sz w:val="24"/>
        </w:rPr>
        <w:lastRenderedPageBreak/>
        <w:drawing>
          <wp:inline distT="0" distB="0" distL="0" distR="0">
            <wp:extent cx="1638300" cy="1485900"/>
            <wp:effectExtent l="19050" t="0" r="0" b="0"/>
            <wp:docPr id="24" name="图片 24" descr="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07"/>
                    <pic:cNvPicPr>
                      <a:picLocks noChangeAspect="1" noChangeArrowheads="1"/>
                    </pic:cNvPicPr>
                  </pic:nvPicPr>
                  <pic:blipFill>
                    <a:blip r:embed="rId12"/>
                    <a:srcRect/>
                    <a:stretch>
                      <a:fillRect/>
                    </a:stretch>
                  </pic:blipFill>
                  <pic:spPr bwMode="auto">
                    <a:xfrm>
                      <a:off x="0" y="0"/>
                      <a:ext cx="1638300" cy="1485900"/>
                    </a:xfrm>
                    <a:prstGeom prst="rect">
                      <a:avLst/>
                    </a:prstGeom>
                    <a:noFill/>
                    <a:ln w="9525">
                      <a:noFill/>
                      <a:miter lim="800000"/>
                      <a:headEnd/>
                      <a:tailEnd/>
                    </a:ln>
                  </pic:spPr>
                </pic:pic>
              </a:graphicData>
            </a:graphic>
          </wp:inline>
        </w:drawing>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答：</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Pr>
          <w:rFonts w:ascii="ˎ̥" w:hAnsi="ˎ̥" w:cs="宋体"/>
          <w:noProof/>
          <w:color w:val="000000"/>
          <w:kern w:val="0"/>
          <w:sz w:val="24"/>
        </w:rPr>
        <w:drawing>
          <wp:inline distT="0" distB="0" distL="0" distR="0">
            <wp:extent cx="3314700" cy="1543050"/>
            <wp:effectExtent l="19050" t="0" r="0" b="0"/>
            <wp:docPr id="25" name="图片 25" descr="0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07a"/>
                    <pic:cNvPicPr>
                      <a:picLocks noChangeAspect="1" noChangeArrowheads="1"/>
                    </pic:cNvPicPr>
                  </pic:nvPicPr>
                  <pic:blipFill>
                    <a:blip r:embed="rId23"/>
                    <a:srcRect/>
                    <a:stretch>
                      <a:fillRect/>
                    </a:stretch>
                  </pic:blipFill>
                  <pic:spPr bwMode="auto">
                    <a:xfrm>
                      <a:off x="0" y="0"/>
                      <a:ext cx="3314700" cy="1543050"/>
                    </a:xfrm>
                    <a:prstGeom prst="rect">
                      <a:avLst/>
                    </a:prstGeom>
                    <a:noFill/>
                    <a:ln w="9525">
                      <a:noFill/>
                      <a:miter lim="800000"/>
                      <a:headEnd/>
                      <a:tailEnd/>
                    </a:ln>
                  </pic:spPr>
                </pic:pic>
              </a:graphicData>
            </a:graphic>
          </wp:inline>
        </w:drawing>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三、综合分析题：（共</w:t>
      </w:r>
      <w:r w:rsidRPr="00EC20C7">
        <w:rPr>
          <w:rFonts w:ascii="ˎ̥" w:hAnsi="ˎ̥" w:cs="宋体"/>
          <w:color w:val="000000"/>
          <w:kern w:val="0"/>
          <w:sz w:val="24"/>
        </w:rPr>
        <w:t xml:space="preserve"> 50 </w:t>
      </w:r>
      <w:r w:rsidRPr="00EC20C7">
        <w:rPr>
          <w:rFonts w:ascii="ˎ̥" w:hAnsi="ˎ̥" w:cs="宋体"/>
          <w:color w:val="000000"/>
          <w:kern w:val="0"/>
          <w:sz w:val="24"/>
        </w:rPr>
        <w:t>分，每小题</w:t>
      </w:r>
      <w:r w:rsidRPr="00EC20C7">
        <w:rPr>
          <w:rFonts w:ascii="ˎ̥" w:hAnsi="ˎ̥" w:cs="宋体"/>
          <w:color w:val="000000"/>
          <w:kern w:val="0"/>
          <w:sz w:val="24"/>
        </w:rPr>
        <w:t xml:space="preserve"> 25 </w:t>
      </w:r>
      <w:r w:rsidRPr="00EC20C7">
        <w:rPr>
          <w:rFonts w:ascii="ˎ̥" w:hAnsi="ˎ̥" w:cs="宋体"/>
          <w:color w:val="000000"/>
          <w:kern w:val="0"/>
          <w:sz w:val="24"/>
        </w:rPr>
        <w:t>分）</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 xml:space="preserve"> 1. </w:t>
      </w:r>
      <w:r w:rsidRPr="00EC20C7">
        <w:rPr>
          <w:rFonts w:ascii="ˎ̥" w:hAnsi="ˎ̥" w:cs="宋体"/>
          <w:b/>
          <w:bCs/>
          <w:color w:val="000000"/>
          <w:kern w:val="0"/>
          <w:sz w:val="24"/>
        </w:rPr>
        <w:t>请对比分析加工硬化、细晶强化、弥散强化、复相强化和固溶强化的特点和机理。</w:t>
      </w:r>
      <w:r w:rsidRPr="00EC20C7">
        <w:rPr>
          <w:rFonts w:ascii="ˎ̥" w:hAnsi="ˎ̥" w:cs="宋体"/>
          <w:b/>
          <w:bCs/>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答：加工硬化：是随变形使位错增殖而导致的硬化；</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细晶强化：是由于晶粒减小，晶粒数量增多，尺寸减小，增大了位错连续滑移的阻力导致的强化；同时由于滑移分散，也使塑性增大。该强化机制是唯一的同时增大强度和塑性的机制。</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弥散强化：又称时效强化。是由于细小弥散的第二相阻碍位错运动产生的强化。包括切过机制和绕过机制。</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复相强化：由于第二相的相对含量与基体处于同数量级是产生的强化机制。其强化程度取决于第二相的数量、尺寸、分布、形态等，且如果第二相强度低于基体则不一定能够起到强化作用。</w:t>
      </w:r>
      <w:r w:rsidRPr="00EC20C7">
        <w:rPr>
          <w:rFonts w:ascii="ˎ̥" w:hAnsi="ˎ̥" w:cs="宋体"/>
          <w:color w:val="000000"/>
          <w:kern w:val="0"/>
          <w:sz w:val="24"/>
        </w:rPr>
        <w:t xml:space="preserve"> </w:t>
      </w:r>
    </w:p>
    <w:p w:rsidR="00245D7D" w:rsidRPr="00363E5B" w:rsidRDefault="00245D7D" w:rsidP="00245D7D">
      <w:pPr>
        <w:widowControl/>
        <w:spacing w:before="100" w:beforeAutospacing="1" w:after="100" w:afterAutospacing="1"/>
        <w:jc w:val="left"/>
        <w:rPr>
          <w:rFonts w:ascii="ˎ̥" w:hAnsi="ˎ̥" w:cs="宋体" w:hint="eastAsia"/>
          <w:color w:val="000000"/>
          <w:kern w:val="0"/>
          <w:sz w:val="24"/>
        </w:rPr>
      </w:pPr>
      <w:r w:rsidRPr="00EC20C7">
        <w:rPr>
          <w:rFonts w:ascii="ˎ̥" w:hAnsi="ˎ̥" w:cs="宋体"/>
          <w:color w:val="000000"/>
          <w:kern w:val="0"/>
          <w:sz w:val="24"/>
        </w:rPr>
        <w:t>固溶强化：由于溶质原子对位错运动产生阻碍。包括弹性交互作用（柯氏气团）、电交互作用（玲木气团）和化学交互作用。</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 xml:space="preserve">2. </w:t>
      </w:r>
      <w:r w:rsidRPr="00EC20C7">
        <w:rPr>
          <w:rFonts w:ascii="ˎ̥" w:hAnsi="ˎ̥" w:cs="宋体"/>
          <w:b/>
          <w:bCs/>
          <w:color w:val="000000"/>
          <w:kern w:val="0"/>
          <w:sz w:val="24"/>
        </w:rPr>
        <w:t>请根据所附二元共晶相图分析解答下列问题：</w:t>
      </w:r>
      <w:r w:rsidRPr="00EC20C7">
        <w:rPr>
          <w:rFonts w:ascii="ˎ̥" w:hAnsi="ˎ̥" w:cs="宋体"/>
          <w:b/>
          <w:bCs/>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1</w:t>
      </w:r>
      <w:r w:rsidRPr="00EC20C7">
        <w:rPr>
          <w:rFonts w:ascii="ˎ̥" w:hAnsi="ˎ̥" w:cs="宋体"/>
          <w:color w:val="000000"/>
          <w:kern w:val="0"/>
          <w:sz w:val="24"/>
        </w:rPr>
        <w:t>）</w:t>
      </w:r>
      <w:r w:rsidRPr="00EC20C7">
        <w:rPr>
          <w:rFonts w:ascii="ˎ̥" w:hAnsi="ˎ̥" w:cs="宋体"/>
          <w:b/>
          <w:bCs/>
          <w:color w:val="000000"/>
          <w:kern w:val="0"/>
          <w:sz w:val="24"/>
        </w:rPr>
        <w:t>分析合金</w:t>
      </w:r>
      <w:r w:rsidRPr="00EC20C7">
        <w:rPr>
          <w:rFonts w:ascii="ˎ̥" w:hAnsi="ˎ̥" w:cs="宋体"/>
          <w:b/>
          <w:bCs/>
          <w:color w:val="000000"/>
          <w:kern w:val="0"/>
          <w:sz w:val="24"/>
        </w:rPr>
        <w:t xml:space="preserve"> I </w:t>
      </w:r>
      <w:r w:rsidRPr="00EC20C7">
        <w:rPr>
          <w:rFonts w:ascii="ˎ̥" w:hAnsi="ˎ̥" w:cs="宋体"/>
          <w:b/>
          <w:bCs/>
          <w:color w:val="000000"/>
          <w:kern w:val="0"/>
          <w:sz w:val="24"/>
        </w:rPr>
        <w:t>、</w:t>
      </w:r>
      <w:r w:rsidRPr="00EC20C7">
        <w:rPr>
          <w:rFonts w:ascii="ˎ̥" w:hAnsi="ˎ̥" w:cs="宋体"/>
          <w:b/>
          <w:bCs/>
          <w:color w:val="000000"/>
          <w:kern w:val="0"/>
          <w:sz w:val="24"/>
        </w:rPr>
        <w:t xml:space="preserve"> II </w:t>
      </w:r>
      <w:r w:rsidRPr="00EC20C7">
        <w:rPr>
          <w:rFonts w:ascii="ˎ̥" w:hAnsi="ˎ̥" w:cs="宋体"/>
          <w:b/>
          <w:bCs/>
          <w:color w:val="000000"/>
          <w:kern w:val="0"/>
          <w:sz w:val="24"/>
        </w:rPr>
        <w:t>的平衡结晶过程，并绘出冷却曲线；</w:t>
      </w:r>
      <w:r w:rsidRPr="00EC20C7">
        <w:rPr>
          <w:rFonts w:ascii="ˎ̥" w:hAnsi="ˎ̥" w:cs="宋体"/>
          <w:b/>
          <w:bCs/>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lastRenderedPageBreak/>
        <w:t>2</w:t>
      </w:r>
      <w:r w:rsidRPr="00EC20C7">
        <w:rPr>
          <w:rFonts w:ascii="ˎ̥" w:hAnsi="ˎ̥" w:cs="宋体"/>
          <w:color w:val="000000"/>
          <w:kern w:val="0"/>
          <w:sz w:val="24"/>
        </w:rPr>
        <w:t>）</w:t>
      </w:r>
      <w:r w:rsidRPr="00EC20C7">
        <w:rPr>
          <w:rFonts w:ascii="ˎ̥" w:hAnsi="ˎ̥" w:cs="宋体"/>
          <w:color w:val="000000"/>
          <w:kern w:val="0"/>
          <w:sz w:val="24"/>
        </w:rPr>
        <w:t xml:space="preserve"> </w:t>
      </w:r>
      <w:r w:rsidRPr="00EC20C7">
        <w:rPr>
          <w:rFonts w:ascii="ˎ̥" w:hAnsi="ˎ̥" w:cs="宋体"/>
          <w:b/>
          <w:bCs/>
          <w:color w:val="000000"/>
          <w:kern w:val="0"/>
          <w:sz w:val="24"/>
        </w:rPr>
        <w:t>说明室温下</w:t>
      </w:r>
      <w:r w:rsidRPr="00EC20C7">
        <w:rPr>
          <w:rFonts w:ascii="ˎ̥" w:hAnsi="ˎ̥" w:cs="宋体"/>
          <w:b/>
          <w:bCs/>
          <w:color w:val="000000"/>
          <w:kern w:val="0"/>
          <w:sz w:val="24"/>
        </w:rPr>
        <w:t xml:space="preserve"> I </w:t>
      </w:r>
      <w:r w:rsidRPr="00EC20C7">
        <w:rPr>
          <w:rFonts w:ascii="ˎ̥" w:hAnsi="ˎ̥" w:cs="宋体"/>
          <w:b/>
          <w:bCs/>
          <w:color w:val="000000"/>
          <w:kern w:val="0"/>
          <w:sz w:val="24"/>
        </w:rPr>
        <w:t>、</w:t>
      </w:r>
      <w:r w:rsidRPr="00EC20C7">
        <w:rPr>
          <w:rFonts w:ascii="ˎ̥" w:hAnsi="ˎ̥" w:cs="宋体"/>
          <w:b/>
          <w:bCs/>
          <w:color w:val="000000"/>
          <w:kern w:val="0"/>
          <w:sz w:val="24"/>
        </w:rPr>
        <w:t xml:space="preserve"> II </w:t>
      </w:r>
      <w:r w:rsidRPr="00EC20C7">
        <w:rPr>
          <w:rFonts w:ascii="ˎ̥" w:hAnsi="ˎ̥" w:cs="宋体"/>
          <w:b/>
          <w:bCs/>
          <w:color w:val="000000"/>
          <w:kern w:val="0"/>
          <w:sz w:val="24"/>
        </w:rPr>
        <w:t>的相和组织是什么？并计算出相和组织的相对含量；</w:t>
      </w:r>
      <w:r w:rsidRPr="00EC20C7">
        <w:rPr>
          <w:rFonts w:ascii="ˎ̥" w:hAnsi="ˎ̥" w:cs="宋体"/>
          <w:b/>
          <w:bCs/>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3</w:t>
      </w:r>
      <w:r w:rsidRPr="00EC20C7">
        <w:rPr>
          <w:rFonts w:ascii="ˎ̥" w:hAnsi="ˎ̥" w:cs="宋体"/>
          <w:color w:val="000000"/>
          <w:kern w:val="0"/>
          <w:sz w:val="24"/>
        </w:rPr>
        <w:t>）</w:t>
      </w:r>
      <w:r w:rsidRPr="00EC20C7">
        <w:rPr>
          <w:rFonts w:ascii="ˎ̥" w:hAnsi="ˎ̥" w:cs="宋体"/>
          <w:b/>
          <w:bCs/>
          <w:color w:val="000000"/>
          <w:kern w:val="0"/>
          <w:sz w:val="24"/>
        </w:rPr>
        <w:t>如果希望得到室温组织为共晶组织和</w:t>
      </w:r>
      <w:r w:rsidRPr="00EC20C7">
        <w:rPr>
          <w:rFonts w:ascii="ˎ̥" w:hAnsi="ˎ̥" w:cs="宋体"/>
          <w:b/>
          <w:bCs/>
          <w:color w:val="000000"/>
          <w:kern w:val="0"/>
          <w:sz w:val="24"/>
        </w:rPr>
        <w:t xml:space="preserve"> 5% </w:t>
      </w:r>
      <w:r w:rsidRPr="00EC20C7">
        <w:rPr>
          <w:rFonts w:ascii="ˎ̥" w:hAnsi="ˎ̥" w:cs="宋体"/>
          <w:b/>
          <w:bCs/>
          <w:color w:val="000000"/>
          <w:kern w:val="0"/>
          <w:sz w:val="24"/>
        </w:rPr>
        <w:t>的</w:t>
      </w:r>
      <w:r w:rsidRPr="00EC20C7">
        <w:rPr>
          <w:rFonts w:ascii="ˎ̥" w:hAnsi="ˎ̥" w:cs="宋体"/>
          <w:b/>
          <w:bCs/>
          <w:color w:val="000000"/>
          <w:kern w:val="0"/>
          <w:sz w:val="24"/>
        </w:rPr>
        <w:t xml:space="preserve"> β </w:t>
      </w:r>
      <w:r w:rsidRPr="00EC20C7">
        <w:rPr>
          <w:rFonts w:ascii="ˎ̥" w:hAnsi="ˎ̥" w:cs="宋体"/>
          <w:b/>
          <w:bCs/>
          <w:color w:val="000000"/>
          <w:kern w:val="0"/>
          <w:sz w:val="24"/>
        </w:rPr>
        <w:t>初</w:t>
      </w:r>
      <w:r w:rsidRPr="00EC20C7">
        <w:rPr>
          <w:rFonts w:ascii="ˎ̥" w:hAnsi="ˎ̥" w:cs="宋体"/>
          <w:b/>
          <w:bCs/>
          <w:color w:val="000000"/>
          <w:kern w:val="0"/>
          <w:sz w:val="24"/>
        </w:rPr>
        <w:t xml:space="preserve"> </w:t>
      </w:r>
      <w:r w:rsidRPr="00EC20C7">
        <w:rPr>
          <w:rFonts w:ascii="ˎ̥" w:hAnsi="ˎ̥" w:cs="宋体"/>
          <w:b/>
          <w:bCs/>
          <w:color w:val="000000"/>
          <w:kern w:val="0"/>
          <w:sz w:val="24"/>
        </w:rPr>
        <w:t>的合金，求该合金的成分；</w:t>
      </w:r>
      <w:r w:rsidRPr="00EC20C7">
        <w:rPr>
          <w:rFonts w:ascii="ˎ̥" w:hAnsi="ˎ̥" w:cs="宋体"/>
          <w:b/>
          <w:bCs/>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4</w:t>
      </w:r>
      <w:r w:rsidRPr="00EC20C7">
        <w:rPr>
          <w:rFonts w:ascii="ˎ̥" w:hAnsi="ˎ̥" w:cs="宋体"/>
          <w:color w:val="000000"/>
          <w:kern w:val="0"/>
          <w:sz w:val="24"/>
        </w:rPr>
        <w:t>）</w:t>
      </w:r>
      <w:r w:rsidRPr="00EC20C7">
        <w:rPr>
          <w:rFonts w:ascii="ˎ̥" w:hAnsi="ˎ̥" w:cs="宋体"/>
          <w:b/>
          <w:bCs/>
          <w:color w:val="000000"/>
          <w:kern w:val="0"/>
          <w:sz w:val="24"/>
        </w:rPr>
        <w:t>分析在快速冷却条件下，</w:t>
      </w:r>
      <w:r w:rsidRPr="00EC20C7">
        <w:rPr>
          <w:rFonts w:ascii="ˎ̥" w:hAnsi="ˎ̥" w:cs="宋体"/>
          <w:b/>
          <w:bCs/>
          <w:color w:val="000000"/>
          <w:kern w:val="0"/>
          <w:sz w:val="24"/>
        </w:rPr>
        <w:t xml:space="preserve"> I </w:t>
      </w:r>
      <w:r w:rsidRPr="00EC20C7">
        <w:rPr>
          <w:rFonts w:ascii="ˎ̥" w:hAnsi="ˎ̥" w:cs="宋体"/>
          <w:b/>
          <w:bCs/>
          <w:color w:val="000000"/>
          <w:kern w:val="0"/>
          <w:sz w:val="24"/>
        </w:rPr>
        <w:t>、</w:t>
      </w:r>
      <w:r w:rsidRPr="00EC20C7">
        <w:rPr>
          <w:rFonts w:ascii="ˎ̥" w:hAnsi="ˎ̥" w:cs="宋体"/>
          <w:b/>
          <w:bCs/>
          <w:color w:val="000000"/>
          <w:kern w:val="0"/>
          <w:sz w:val="24"/>
        </w:rPr>
        <w:t xml:space="preserve"> II </w:t>
      </w:r>
      <w:r w:rsidRPr="00EC20C7">
        <w:rPr>
          <w:rFonts w:ascii="ˎ̥" w:hAnsi="ˎ̥" w:cs="宋体"/>
          <w:b/>
          <w:bCs/>
          <w:color w:val="000000"/>
          <w:kern w:val="0"/>
          <w:sz w:val="24"/>
        </w:rPr>
        <w:t>两合金获得的组织有何不同。</w:t>
      </w:r>
      <w:r w:rsidRPr="00EC20C7">
        <w:rPr>
          <w:rFonts w:ascii="ˎ̥" w:hAnsi="ˎ̥" w:cs="宋体"/>
          <w:b/>
          <w:bCs/>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Pr>
          <w:rFonts w:ascii="ˎ̥" w:hAnsi="ˎ̥" w:cs="宋体"/>
          <w:noProof/>
          <w:color w:val="000000"/>
          <w:kern w:val="0"/>
          <w:sz w:val="24"/>
        </w:rPr>
        <w:drawing>
          <wp:inline distT="0" distB="0" distL="0" distR="0">
            <wp:extent cx="3171825" cy="1990725"/>
            <wp:effectExtent l="19050" t="0" r="9525" b="0"/>
            <wp:docPr id="26" name="图片 26" descr="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08"/>
                    <pic:cNvPicPr>
                      <a:picLocks noChangeAspect="1" noChangeArrowheads="1"/>
                    </pic:cNvPicPr>
                  </pic:nvPicPr>
                  <pic:blipFill>
                    <a:blip r:embed="rId13"/>
                    <a:srcRect/>
                    <a:stretch>
                      <a:fillRect/>
                    </a:stretch>
                  </pic:blipFill>
                  <pic:spPr bwMode="auto">
                    <a:xfrm>
                      <a:off x="0" y="0"/>
                      <a:ext cx="3171825" cy="1990725"/>
                    </a:xfrm>
                    <a:prstGeom prst="rect">
                      <a:avLst/>
                    </a:prstGeom>
                    <a:noFill/>
                    <a:ln w="9525">
                      <a:noFill/>
                      <a:miter lim="800000"/>
                      <a:headEnd/>
                      <a:tailEnd/>
                    </a:ln>
                  </pic:spPr>
                </pic:pic>
              </a:graphicData>
            </a:graphic>
          </wp:inline>
        </w:drawing>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答：（</w:t>
      </w:r>
      <w:r w:rsidRPr="00EC20C7">
        <w:rPr>
          <w:rFonts w:ascii="ˎ̥" w:hAnsi="ˎ̥" w:cs="宋体"/>
          <w:color w:val="000000"/>
          <w:kern w:val="0"/>
          <w:sz w:val="24"/>
        </w:rPr>
        <w:t xml:space="preserve"> 1 </w:t>
      </w:r>
      <w:r w:rsidRPr="00EC20C7">
        <w:rPr>
          <w:rFonts w:ascii="ˎ̥" w:hAnsi="ˎ̥" w:cs="宋体"/>
          <w:color w:val="000000"/>
          <w:kern w:val="0"/>
          <w:sz w:val="24"/>
        </w:rPr>
        <w:t>）</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Pr>
          <w:rFonts w:ascii="ˎ̥" w:hAnsi="ˎ̥" w:cs="宋体"/>
          <w:noProof/>
          <w:color w:val="000000"/>
          <w:kern w:val="0"/>
          <w:sz w:val="24"/>
        </w:rPr>
        <w:drawing>
          <wp:inline distT="0" distB="0" distL="0" distR="0">
            <wp:extent cx="2752725" cy="1381125"/>
            <wp:effectExtent l="19050" t="0" r="9525" b="0"/>
            <wp:docPr id="27" name="图片 27" descr="0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08a"/>
                    <pic:cNvPicPr>
                      <a:picLocks noChangeAspect="1" noChangeArrowheads="1"/>
                    </pic:cNvPicPr>
                  </pic:nvPicPr>
                  <pic:blipFill>
                    <a:blip r:embed="rId24"/>
                    <a:srcRect/>
                    <a:stretch>
                      <a:fillRect/>
                    </a:stretch>
                  </pic:blipFill>
                  <pic:spPr bwMode="auto">
                    <a:xfrm>
                      <a:off x="0" y="0"/>
                      <a:ext cx="2752725" cy="1381125"/>
                    </a:xfrm>
                    <a:prstGeom prst="rect">
                      <a:avLst/>
                    </a:prstGeom>
                    <a:noFill/>
                    <a:ln w="9525">
                      <a:noFill/>
                      <a:miter lim="800000"/>
                      <a:headEnd/>
                      <a:tailEnd/>
                    </a:ln>
                  </pic:spPr>
                </pic:pic>
              </a:graphicData>
            </a:graphic>
          </wp:inline>
        </w:drawing>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w:t>
      </w:r>
      <w:r w:rsidRPr="00EC20C7">
        <w:rPr>
          <w:rFonts w:ascii="ˎ̥" w:hAnsi="ˎ̥" w:cs="宋体"/>
          <w:color w:val="000000"/>
          <w:kern w:val="0"/>
          <w:sz w:val="24"/>
        </w:rPr>
        <w:t xml:space="preserve"> 2 </w:t>
      </w:r>
      <w:r w:rsidRPr="00EC20C7">
        <w:rPr>
          <w:rFonts w:ascii="ˎ̥" w:hAnsi="ˎ̥" w:cs="宋体"/>
          <w:color w:val="000000"/>
          <w:kern w:val="0"/>
          <w:sz w:val="24"/>
        </w:rPr>
        <w:t>）</w:t>
      </w:r>
      <w:r w:rsidRPr="00EC20C7">
        <w:rPr>
          <w:rFonts w:ascii="ˎ̥" w:hAnsi="ˎ̥" w:cs="宋体"/>
          <w:color w:val="000000"/>
          <w:kern w:val="0"/>
          <w:sz w:val="24"/>
        </w:rPr>
        <w:t xml:space="preserve"> I </w:t>
      </w:r>
      <w:r w:rsidRPr="00EC20C7">
        <w:rPr>
          <w:rFonts w:ascii="ˎ̥" w:hAnsi="ˎ̥" w:cs="宋体"/>
          <w:color w:val="000000"/>
          <w:kern w:val="0"/>
          <w:sz w:val="24"/>
        </w:rPr>
        <w:t>：</w:t>
      </w:r>
      <w:r w:rsidRPr="00EC20C7">
        <w:rPr>
          <w:rFonts w:ascii="ˎ̥" w:hAnsi="ˎ̥" w:cs="宋体"/>
          <w:color w:val="000000"/>
          <w:kern w:val="0"/>
          <w:sz w:val="24"/>
        </w:rPr>
        <w:t xml:space="preserve"> α </w:t>
      </w:r>
      <w:r w:rsidRPr="00EC20C7">
        <w:rPr>
          <w:rFonts w:ascii="ˎ̥" w:hAnsi="ˎ̥" w:cs="宋体"/>
          <w:color w:val="000000"/>
          <w:kern w:val="0"/>
          <w:sz w:val="24"/>
        </w:rPr>
        <w:t>初</w:t>
      </w:r>
      <w:r w:rsidRPr="00EC20C7">
        <w:rPr>
          <w:rFonts w:ascii="ˎ̥" w:hAnsi="ˎ̥" w:cs="宋体"/>
          <w:color w:val="000000"/>
          <w:kern w:val="0"/>
          <w:sz w:val="24"/>
        </w:rPr>
        <w:t xml:space="preserve"> </w:t>
      </w:r>
      <w:r w:rsidRPr="00EC20C7">
        <w:rPr>
          <w:rFonts w:ascii="ˎ̥" w:hAnsi="ˎ̥" w:cs="宋体"/>
          <w:color w:val="000000"/>
          <w:kern w:val="0"/>
          <w:sz w:val="24"/>
        </w:rPr>
        <w:t>＋</w:t>
      </w:r>
      <w:r w:rsidRPr="00EC20C7">
        <w:rPr>
          <w:rFonts w:ascii="ˎ̥" w:hAnsi="ˎ̥" w:cs="宋体"/>
          <w:color w:val="000000"/>
          <w:kern w:val="0"/>
          <w:sz w:val="24"/>
        </w:rPr>
        <w:t xml:space="preserve"> β II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Pr>
          <w:rFonts w:ascii="ˎ̥" w:hAnsi="ˎ̥" w:cs="宋体"/>
          <w:noProof/>
          <w:color w:val="000000"/>
          <w:kern w:val="0"/>
          <w:sz w:val="24"/>
        </w:rPr>
        <w:drawing>
          <wp:inline distT="0" distB="0" distL="0" distR="0">
            <wp:extent cx="2609850" cy="819150"/>
            <wp:effectExtent l="19050" t="0" r="0" b="0"/>
            <wp:docPr id="28" name="图片 28" descr="0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08b"/>
                    <pic:cNvPicPr>
                      <a:picLocks noChangeAspect="1" noChangeArrowheads="1"/>
                    </pic:cNvPicPr>
                  </pic:nvPicPr>
                  <pic:blipFill>
                    <a:blip r:embed="rId25"/>
                    <a:srcRect/>
                    <a:stretch>
                      <a:fillRect/>
                    </a:stretch>
                  </pic:blipFill>
                  <pic:spPr bwMode="auto">
                    <a:xfrm>
                      <a:off x="0" y="0"/>
                      <a:ext cx="2609850" cy="819150"/>
                    </a:xfrm>
                    <a:prstGeom prst="rect">
                      <a:avLst/>
                    </a:prstGeom>
                    <a:noFill/>
                    <a:ln w="9525">
                      <a:noFill/>
                      <a:miter lim="800000"/>
                      <a:headEnd/>
                      <a:tailEnd/>
                    </a:ln>
                  </pic:spPr>
                </pic:pic>
              </a:graphicData>
            </a:graphic>
          </wp:inline>
        </w:drawing>
      </w:r>
      <w:r w:rsidRPr="00EC20C7">
        <w:rPr>
          <w:rFonts w:ascii="ˎ̥" w:hAnsi="ˎ̥" w:cs="宋体"/>
          <w:color w:val="000000"/>
          <w:kern w:val="0"/>
          <w:sz w:val="24"/>
        </w:rPr>
        <w:t>，相组成与组织组成比例相同</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 xml:space="preserve">  </w:t>
      </w:r>
    </w:p>
    <w:p w:rsidR="00245D7D" w:rsidRPr="00363E5B" w:rsidRDefault="00245D7D" w:rsidP="00245D7D">
      <w:pPr>
        <w:widowControl/>
        <w:spacing w:before="100" w:beforeAutospacing="1" w:after="100" w:afterAutospacing="1"/>
        <w:jc w:val="left"/>
        <w:rPr>
          <w:rFonts w:ascii="ˎ̥" w:hAnsi="ˎ̥" w:cs="宋体" w:hint="eastAsia"/>
          <w:color w:val="000000"/>
          <w:kern w:val="0"/>
          <w:sz w:val="24"/>
        </w:rPr>
      </w:pPr>
      <w:r w:rsidRPr="00EC20C7">
        <w:rPr>
          <w:rFonts w:ascii="ˎ̥" w:hAnsi="ˎ̥" w:cs="宋体"/>
          <w:color w:val="000000"/>
          <w:kern w:val="0"/>
          <w:sz w:val="24"/>
        </w:rPr>
        <w:t xml:space="preserve">II </w:t>
      </w:r>
      <w:r w:rsidRPr="00EC20C7">
        <w:rPr>
          <w:rFonts w:ascii="ˎ̥" w:hAnsi="ˎ̥" w:cs="宋体"/>
          <w:color w:val="000000"/>
          <w:kern w:val="0"/>
          <w:sz w:val="24"/>
        </w:rPr>
        <w:t>：</w:t>
      </w:r>
      <w:r w:rsidRPr="00EC20C7">
        <w:rPr>
          <w:rFonts w:ascii="ˎ̥" w:hAnsi="ˎ̥" w:cs="宋体"/>
          <w:color w:val="000000"/>
          <w:kern w:val="0"/>
          <w:sz w:val="24"/>
        </w:rPr>
        <w:t xml:space="preserve"> β </w:t>
      </w:r>
      <w:r w:rsidRPr="00EC20C7">
        <w:rPr>
          <w:rFonts w:ascii="ˎ̥" w:hAnsi="ˎ̥" w:cs="宋体"/>
          <w:color w:val="000000"/>
          <w:kern w:val="0"/>
          <w:sz w:val="24"/>
        </w:rPr>
        <w:t>初</w:t>
      </w:r>
      <w:r w:rsidRPr="00EC20C7">
        <w:rPr>
          <w:rFonts w:ascii="ˎ̥" w:hAnsi="ˎ̥" w:cs="宋体"/>
          <w:color w:val="000000"/>
          <w:kern w:val="0"/>
          <w:sz w:val="24"/>
        </w:rPr>
        <w:t xml:space="preserve"> </w:t>
      </w:r>
      <w:r w:rsidRPr="00EC20C7">
        <w:rPr>
          <w:rFonts w:ascii="ˎ̥" w:hAnsi="ˎ̥" w:cs="宋体"/>
          <w:color w:val="000000"/>
          <w:kern w:val="0"/>
          <w:sz w:val="24"/>
        </w:rPr>
        <w:t>＋（</w:t>
      </w:r>
      <w:r w:rsidRPr="00EC20C7">
        <w:rPr>
          <w:rFonts w:ascii="ˎ̥" w:hAnsi="ˎ̥" w:cs="宋体"/>
          <w:color w:val="000000"/>
          <w:kern w:val="0"/>
          <w:sz w:val="24"/>
        </w:rPr>
        <w:t xml:space="preserve"> α </w:t>
      </w:r>
      <w:r w:rsidRPr="00EC20C7">
        <w:rPr>
          <w:rFonts w:ascii="ˎ̥" w:hAnsi="ˎ̥" w:cs="宋体"/>
          <w:color w:val="000000"/>
          <w:kern w:val="0"/>
          <w:sz w:val="24"/>
        </w:rPr>
        <w:t>＋</w:t>
      </w:r>
      <w:r w:rsidRPr="00EC20C7">
        <w:rPr>
          <w:rFonts w:ascii="ˎ̥" w:hAnsi="ˎ̥" w:cs="宋体"/>
          <w:color w:val="000000"/>
          <w:kern w:val="0"/>
          <w:sz w:val="24"/>
        </w:rPr>
        <w:t xml:space="preserve"> β </w:t>
      </w:r>
      <w:r w:rsidRPr="00EC20C7">
        <w:rPr>
          <w:rFonts w:ascii="ˎ̥" w:hAnsi="ˎ̥" w:cs="宋体"/>
          <w:color w:val="000000"/>
          <w:kern w:val="0"/>
          <w:sz w:val="24"/>
        </w:rPr>
        <w:t>）</w:t>
      </w:r>
      <w:r w:rsidRPr="00EC20C7">
        <w:rPr>
          <w:rFonts w:ascii="ˎ̥" w:hAnsi="ˎ̥" w:cs="宋体"/>
          <w:color w:val="000000"/>
          <w:kern w:val="0"/>
          <w:sz w:val="24"/>
        </w:rPr>
        <w:t xml:space="preserve"> </w:t>
      </w:r>
      <w:r w:rsidRPr="00EC20C7">
        <w:rPr>
          <w:rFonts w:ascii="ˎ̥" w:hAnsi="ˎ̥" w:cs="宋体"/>
          <w:color w:val="000000"/>
          <w:kern w:val="0"/>
          <w:sz w:val="24"/>
        </w:rPr>
        <w:t>共</w:t>
      </w:r>
      <w:r w:rsidRPr="00EC20C7">
        <w:rPr>
          <w:rFonts w:ascii="ˎ̥" w:hAnsi="ˎ̥" w:cs="宋体"/>
          <w:color w:val="000000"/>
          <w:kern w:val="0"/>
          <w:sz w:val="24"/>
        </w:rPr>
        <w:t xml:space="preserve"> </w:t>
      </w:r>
      <w:r w:rsidRPr="00EC20C7">
        <w:rPr>
          <w:rFonts w:ascii="ˎ̥" w:hAnsi="ˎ̥" w:cs="宋体"/>
          <w:color w:val="000000"/>
          <w:kern w:val="0"/>
          <w:sz w:val="24"/>
        </w:rPr>
        <w:t>＋</w:t>
      </w:r>
      <w:r w:rsidRPr="00EC20C7">
        <w:rPr>
          <w:rFonts w:ascii="ˎ̥" w:hAnsi="ˎ̥" w:cs="宋体"/>
          <w:color w:val="000000"/>
          <w:kern w:val="0"/>
          <w:sz w:val="24"/>
        </w:rPr>
        <w:t xml:space="preserve"> β II </w:t>
      </w:r>
      <w:r w:rsidRPr="00EC20C7">
        <w:rPr>
          <w:rFonts w:ascii="ˎ̥" w:hAnsi="ˎ̥" w:cs="宋体"/>
          <w:color w:val="000000"/>
          <w:kern w:val="0"/>
          <w:sz w:val="24"/>
        </w:rPr>
        <w:t>（忽略）</w:t>
      </w:r>
      <w:r w:rsidRPr="00EC20C7">
        <w:rPr>
          <w:rFonts w:ascii="ˎ̥" w:hAnsi="ˎ̥" w:cs="宋体"/>
          <w:color w:val="000000"/>
          <w:kern w:val="0"/>
          <w:sz w:val="24"/>
        </w:rPr>
        <w:t xml:space="preserve"> </w:t>
      </w:r>
    </w:p>
    <w:p w:rsidR="00245D7D" w:rsidRPr="00EC20C7" w:rsidRDefault="00245D7D" w:rsidP="00245D7D">
      <w:pPr>
        <w:widowControl/>
        <w:spacing w:before="100" w:beforeAutospacing="1" w:after="100" w:afterAutospacing="1"/>
        <w:jc w:val="left"/>
        <w:rPr>
          <w:rFonts w:ascii="ˎ̥" w:hAnsi="ˎ̥" w:cs="宋体" w:hint="eastAsia"/>
          <w:color w:val="000000"/>
          <w:kern w:val="0"/>
          <w:sz w:val="24"/>
        </w:rPr>
      </w:pPr>
      <w:r>
        <w:rPr>
          <w:rFonts w:ascii="ˎ̥" w:hAnsi="ˎ̥" w:cs="宋体"/>
          <w:noProof/>
          <w:color w:val="000000"/>
          <w:kern w:val="0"/>
          <w:sz w:val="24"/>
        </w:rPr>
        <w:lastRenderedPageBreak/>
        <w:drawing>
          <wp:inline distT="0" distB="0" distL="0" distR="0">
            <wp:extent cx="2647950" cy="1866900"/>
            <wp:effectExtent l="19050" t="0" r="0" b="0"/>
            <wp:docPr id="29" name="图片 29" descr="0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08c"/>
                    <pic:cNvPicPr>
                      <a:picLocks noChangeAspect="1" noChangeArrowheads="1"/>
                    </pic:cNvPicPr>
                  </pic:nvPicPr>
                  <pic:blipFill>
                    <a:blip r:embed="rId26"/>
                    <a:srcRect/>
                    <a:stretch>
                      <a:fillRect/>
                    </a:stretch>
                  </pic:blipFill>
                  <pic:spPr bwMode="auto">
                    <a:xfrm>
                      <a:off x="0" y="0"/>
                      <a:ext cx="2647950" cy="1866900"/>
                    </a:xfrm>
                    <a:prstGeom prst="rect">
                      <a:avLst/>
                    </a:prstGeom>
                    <a:noFill/>
                    <a:ln w="9525">
                      <a:noFill/>
                      <a:miter lim="800000"/>
                      <a:headEnd/>
                      <a:tailEnd/>
                    </a:ln>
                  </pic:spPr>
                </pic:pic>
              </a:graphicData>
            </a:graphic>
          </wp:inline>
        </w:drawing>
      </w:r>
    </w:p>
    <w:p w:rsidR="00245D7D" w:rsidRPr="00363E5B" w:rsidRDefault="00245D7D" w:rsidP="00245D7D">
      <w:pPr>
        <w:widowControl/>
        <w:spacing w:before="100" w:beforeAutospacing="1" w:after="100" w:afterAutospacing="1"/>
        <w:jc w:val="left"/>
        <w:rPr>
          <w:rFonts w:ascii="ˎ̥" w:hAnsi="ˎ̥" w:cs="宋体" w:hint="eastAsia"/>
          <w:color w:val="000000"/>
          <w:kern w:val="0"/>
          <w:sz w:val="24"/>
        </w:rPr>
      </w:pPr>
      <w:r w:rsidRPr="00EC20C7">
        <w:rPr>
          <w:rFonts w:ascii="ˎ̥" w:hAnsi="ˎ̥" w:cs="宋体"/>
          <w:color w:val="000000"/>
          <w:kern w:val="0"/>
          <w:sz w:val="24"/>
        </w:rPr>
        <w:t>（</w:t>
      </w:r>
      <w:r w:rsidRPr="00EC20C7">
        <w:rPr>
          <w:rFonts w:ascii="ˎ̥" w:hAnsi="ˎ̥" w:cs="宋体"/>
          <w:color w:val="000000"/>
          <w:kern w:val="0"/>
          <w:sz w:val="24"/>
        </w:rPr>
        <w:t xml:space="preserve"> 3 </w:t>
      </w:r>
      <w:r w:rsidRPr="00EC20C7">
        <w:rPr>
          <w:rFonts w:ascii="ˎ̥" w:hAnsi="ˎ̥" w:cs="宋体"/>
          <w:color w:val="000000"/>
          <w:kern w:val="0"/>
          <w:sz w:val="24"/>
        </w:rPr>
        <w:t>）设所求合金成分为</w:t>
      </w:r>
      <w:r w:rsidRPr="00EC20C7">
        <w:rPr>
          <w:rFonts w:ascii="ˎ̥" w:hAnsi="ˎ̥" w:cs="宋体"/>
          <w:color w:val="000000"/>
          <w:kern w:val="0"/>
          <w:sz w:val="24"/>
        </w:rPr>
        <w:t xml:space="preserve"> x </w:t>
      </w:r>
    </w:p>
    <w:p w:rsidR="00245D7D" w:rsidRPr="00EC20C7" w:rsidRDefault="00245D7D" w:rsidP="00245D7D">
      <w:pPr>
        <w:widowControl/>
        <w:spacing w:before="100" w:beforeAutospacing="1" w:after="100" w:afterAutospacing="1"/>
        <w:jc w:val="left"/>
        <w:rPr>
          <w:rFonts w:ascii="ˎ̥" w:hAnsi="ˎ̥" w:cs="宋体" w:hint="eastAsia"/>
          <w:color w:val="000000"/>
          <w:kern w:val="0"/>
          <w:sz w:val="24"/>
        </w:rPr>
      </w:pPr>
      <w:r>
        <w:rPr>
          <w:rFonts w:ascii="ˎ̥" w:hAnsi="ˎ̥" w:cs="宋体"/>
          <w:noProof/>
          <w:color w:val="000000"/>
          <w:kern w:val="0"/>
          <w:sz w:val="24"/>
        </w:rPr>
        <w:drawing>
          <wp:inline distT="0" distB="0" distL="0" distR="0">
            <wp:extent cx="2305050" cy="857250"/>
            <wp:effectExtent l="19050" t="0" r="0" b="0"/>
            <wp:docPr id="30" name="图片 30" descr="0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08d"/>
                    <pic:cNvPicPr>
                      <a:picLocks noChangeAspect="1" noChangeArrowheads="1"/>
                    </pic:cNvPicPr>
                  </pic:nvPicPr>
                  <pic:blipFill>
                    <a:blip r:embed="rId27"/>
                    <a:srcRect/>
                    <a:stretch>
                      <a:fillRect/>
                    </a:stretch>
                  </pic:blipFill>
                  <pic:spPr bwMode="auto">
                    <a:xfrm>
                      <a:off x="0" y="0"/>
                      <a:ext cx="2305050" cy="857250"/>
                    </a:xfrm>
                    <a:prstGeom prst="rect">
                      <a:avLst/>
                    </a:prstGeom>
                    <a:noFill/>
                    <a:ln w="9525">
                      <a:noFill/>
                      <a:miter lim="800000"/>
                      <a:headEnd/>
                      <a:tailEnd/>
                    </a:ln>
                  </pic:spPr>
                </pic:pic>
              </a:graphicData>
            </a:graphic>
          </wp:inline>
        </w:drawing>
      </w:r>
    </w:p>
    <w:p w:rsidR="00245D7D" w:rsidRPr="00EC20C7" w:rsidRDefault="00245D7D" w:rsidP="00245D7D">
      <w:pPr>
        <w:widowControl/>
        <w:spacing w:before="100" w:beforeAutospacing="1" w:after="100" w:afterAutospacing="1"/>
        <w:jc w:val="left"/>
        <w:rPr>
          <w:rFonts w:ascii="ˎ̥" w:hAnsi="ˎ̥" w:cs="宋体"/>
          <w:color w:val="000000"/>
          <w:kern w:val="0"/>
          <w:sz w:val="24"/>
        </w:rPr>
      </w:pPr>
      <w:r w:rsidRPr="00EC20C7">
        <w:rPr>
          <w:rFonts w:ascii="ˎ̥" w:hAnsi="ˎ̥" w:cs="宋体"/>
          <w:color w:val="000000"/>
          <w:kern w:val="0"/>
          <w:sz w:val="24"/>
        </w:rPr>
        <w:t>（</w:t>
      </w:r>
      <w:r w:rsidRPr="00EC20C7">
        <w:rPr>
          <w:rFonts w:ascii="ˎ̥" w:hAnsi="ˎ̥" w:cs="宋体"/>
          <w:color w:val="000000"/>
          <w:kern w:val="0"/>
          <w:sz w:val="24"/>
        </w:rPr>
        <w:t xml:space="preserve"> 4 </w:t>
      </w:r>
      <w:r w:rsidRPr="00EC20C7">
        <w:rPr>
          <w:rFonts w:ascii="ˎ̥" w:hAnsi="ˎ̥" w:cs="宋体"/>
          <w:color w:val="000000"/>
          <w:kern w:val="0"/>
          <w:sz w:val="24"/>
        </w:rPr>
        <w:t>）</w:t>
      </w:r>
      <w:r w:rsidRPr="00EC20C7">
        <w:rPr>
          <w:rFonts w:ascii="ˎ̥" w:hAnsi="ˎ̥" w:cs="宋体"/>
          <w:color w:val="000000"/>
          <w:kern w:val="0"/>
          <w:sz w:val="24"/>
        </w:rPr>
        <w:t xml:space="preserve"> I </w:t>
      </w:r>
      <w:r w:rsidRPr="00EC20C7">
        <w:rPr>
          <w:rFonts w:ascii="ˎ̥" w:hAnsi="ˎ̥" w:cs="宋体"/>
          <w:color w:val="000000"/>
          <w:kern w:val="0"/>
          <w:sz w:val="24"/>
        </w:rPr>
        <w:t>合金在快冷条件下可能得到少量的共晶组织，且呈现离异共晶的形态，合金中的</w:t>
      </w:r>
      <w:r w:rsidRPr="00EC20C7">
        <w:rPr>
          <w:rFonts w:ascii="ˎ̥" w:hAnsi="ˎ̥" w:cs="宋体"/>
          <w:color w:val="000000"/>
          <w:kern w:val="0"/>
          <w:sz w:val="24"/>
        </w:rPr>
        <w:t xml:space="preserve"> β II </w:t>
      </w:r>
      <w:r w:rsidRPr="00EC20C7">
        <w:rPr>
          <w:rFonts w:ascii="ˎ̥" w:hAnsi="ˎ̥" w:cs="宋体"/>
          <w:color w:val="000000"/>
          <w:kern w:val="0"/>
          <w:sz w:val="24"/>
        </w:rPr>
        <w:t>量会减少，甚至不出现；</w:t>
      </w:r>
      <w:r w:rsidRPr="00EC20C7">
        <w:rPr>
          <w:rFonts w:ascii="ˎ̥" w:hAnsi="ˎ̥" w:cs="宋体"/>
          <w:color w:val="000000"/>
          <w:kern w:val="0"/>
          <w:sz w:val="24"/>
        </w:rPr>
        <w:t xml:space="preserve"> </w:t>
      </w:r>
    </w:p>
    <w:p w:rsidR="00245D7D" w:rsidRDefault="00245D7D" w:rsidP="00245D7D">
      <w:pPr>
        <w:widowControl/>
        <w:spacing w:before="100" w:beforeAutospacing="1" w:after="100" w:afterAutospacing="1"/>
        <w:jc w:val="left"/>
        <w:rPr>
          <w:rFonts w:ascii="ˎ̥" w:hAnsi="ˎ̥" w:cs="宋体" w:hint="eastAsia"/>
          <w:color w:val="000000"/>
          <w:kern w:val="0"/>
          <w:sz w:val="24"/>
        </w:rPr>
      </w:pPr>
      <w:r w:rsidRPr="00EC20C7">
        <w:rPr>
          <w:rFonts w:ascii="ˎ̥" w:hAnsi="ˎ̥" w:cs="宋体"/>
          <w:color w:val="000000"/>
          <w:kern w:val="0"/>
          <w:sz w:val="24"/>
        </w:rPr>
        <w:t xml:space="preserve">II </w:t>
      </w:r>
      <w:r w:rsidRPr="00EC20C7">
        <w:rPr>
          <w:rFonts w:ascii="ˎ̥" w:hAnsi="ˎ̥" w:cs="宋体"/>
          <w:color w:val="000000"/>
          <w:kern w:val="0"/>
          <w:sz w:val="24"/>
        </w:rPr>
        <w:t>合金在快冷条件下</w:t>
      </w:r>
      <w:r w:rsidRPr="00EC20C7">
        <w:rPr>
          <w:rFonts w:ascii="ˎ̥" w:hAnsi="ˎ̥" w:cs="宋体"/>
          <w:color w:val="000000"/>
          <w:kern w:val="0"/>
          <w:sz w:val="24"/>
        </w:rPr>
        <w:t xml:space="preserve"> β </w:t>
      </w:r>
      <w:r w:rsidRPr="00EC20C7">
        <w:rPr>
          <w:rFonts w:ascii="ˎ̥" w:hAnsi="ˎ̥" w:cs="宋体"/>
          <w:color w:val="000000"/>
          <w:kern w:val="0"/>
          <w:sz w:val="24"/>
        </w:rPr>
        <w:t>初呈树枝状，且数量减少。共晶体组织变细小，相对量增加。</w:t>
      </w:r>
    </w:p>
    <w:p w:rsidR="005A78BB" w:rsidRPr="00245D7D" w:rsidRDefault="005A78BB"/>
    <w:sectPr w:rsidR="005A78BB" w:rsidRPr="00245D7D" w:rsidSect="005A78BB">
      <w:headerReference w:type="even" r:id="rId28"/>
      <w:headerReference w:type="default" r:id="rId29"/>
      <w:footerReference w:type="even" r:id="rId30"/>
      <w:footerReference w:type="default" r:id="rId31"/>
      <w:headerReference w:type="first" r:id="rId32"/>
      <w:footerReference w:type="first" r:id="rId3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46E3" w:rsidRDefault="001A46E3" w:rsidP="00245D7D">
      <w:r>
        <w:separator/>
      </w:r>
    </w:p>
  </w:endnote>
  <w:endnote w:type="continuationSeparator" w:id="0">
    <w:p w:rsidR="001A46E3" w:rsidRDefault="001A46E3" w:rsidP="00245D7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隶书">
    <w:panose1 w:val="02010509060101010101"/>
    <w:charset w:val="86"/>
    <w:family w:val="modern"/>
    <w:pitch w:val="fixed"/>
    <w:sig w:usb0="00000001" w:usb1="080E0000" w:usb2="00000010" w:usb3="00000000" w:csb0="00040000" w:csb1="00000000"/>
  </w:font>
  <w:font w:name="ˎ̥">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D7D" w:rsidRDefault="00245D7D">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D7D" w:rsidRDefault="00245D7D">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D7D" w:rsidRDefault="00245D7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46E3" w:rsidRDefault="001A46E3" w:rsidP="00245D7D">
      <w:r>
        <w:separator/>
      </w:r>
    </w:p>
  </w:footnote>
  <w:footnote w:type="continuationSeparator" w:id="0">
    <w:p w:rsidR="001A46E3" w:rsidRDefault="001A46E3" w:rsidP="00245D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D7D" w:rsidRDefault="00245D7D">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D7D" w:rsidRDefault="00245D7D" w:rsidP="00245D7D">
    <w:pPr>
      <w:pStyle w:val="a3"/>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D7D" w:rsidRDefault="00245D7D">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45D7D"/>
    <w:rsid w:val="00002CAA"/>
    <w:rsid w:val="00003BB7"/>
    <w:rsid w:val="000077E1"/>
    <w:rsid w:val="000163F1"/>
    <w:rsid w:val="000203DF"/>
    <w:rsid w:val="00026178"/>
    <w:rsid w:val="00026609"/>
    <w:rsid w:val="0006643B"/>
    <w:rsid w:val="000721C7"/>
    <w:rsid w:val="000754D7"/>
    <w:rsid w:val="00075B3A"/>
    <w:rsid w:val="00082204"/>
    <w:rsid w:val="00095A71"/>
    <w:rsid w:val="0009613E"/>
    <w:rsid w:val="00097451"/>
    <w:rsid w:val="000A07B8"/>
    <w:rsid w:val="000A47D0"/>
    <w:rsid w:val="000C00CA"/>
    <w:rsid w:val="000D7D31"/>
    <w:rsid w:val="000E73D5"/>
    <w:rsid w:val="00117421"/>
    <w:rsid w:val="001210ED"/>
    <w:rsid w:val="00126D47"/>
    <w:rsid w:val="00142B72"/>
    <w:rsid w:val="00185EC5"/>
    <w:rsid w:val="001A03C4"/>
    <w:rsid w:val="001A2CD0"/>
    <w:rsid w:val="001A46E3"/>
    <w:rsid w:val="001A51CF"/>
    <w:rsid w:val="001C425B"/>
    <w:rsid w:val="001D40F5"/>
    <w:rsid w:val="001E28CE"/>
    <w:rsid w:val="00204BC5"/>
    <w:rsid w:val="00207FC8"/>
    <w:rsid w:val="00245D7D"/>
    <w:rsid w:val="002617A1"/>
    <w:rsid w:val="00270B87"/>
    <w:rsid w:val="00277FCC"/>
    <w:rsid w:val="00284E4B"/>
    <w:rsid w:val="00285EDB"/>
    <w:rsid w:val="002E066D"/>
    <w:rsid w:val="002F35B2"/>
    <w:rsid w:val="003055A2"/>
    <w:rsid w:val="00317A8B"/>
    <w:rsid w:val="00345BB7"/>
    <w:rsid w:val="00355958"/>
    <w:rsid w:val="003618AD"/>
    <w:rsid w:val="0036671E"/>
    <w:rsid w:val="00380BFC"/>
    <w:rsid w:val="00390DCC"/>
    <w:rsid w:val="003D267D"/>
    <w:rsid w:val="003E0DAC"/>
    <w:rsid w:val="003E2CB3"/>
    <w:rsid w:val="003E5245"/>
    <w:rsid w:val="003F0185"/>
    <w:rsid w:val="003F71A3"/>
    <w:rsid w:val="00410B81"/>
    <w:rsid w:val="00422EA1"/>
    <w:rsid w:val="00431372"/>
    <w:rsid w:val="00462276"/>
    <w:rsid w:val="00467F89"/>
    <w:rsid w:val="004927C8"/>
    <w:rsid w:val="00492EF1"/>
    <w:rsid w:val="004A18F5"/>
    <w:rsid w:val="004D6E57"/>
    <w:rsid w:val="004E0ECC"/>
    <w:rsid w:val="00503724"/>
    <w:rsid w:val="00505297"/>
    <w:rsid w:val="00511185"/>
    <w:rsid w:val="005206FF"/>
    <w:rsid w:val="005352DA"/>
    <w:rsid w:val="005360BC"/>
    <w:rsid w:val="00551CC6"/>
    <w:rsid w:val="00572BE3"/>
    <w:rsid w:val="005862C0"/>
    <w:rsid w:val="005933CE"/>
    <w:rsid w:val="005A78BB"/>
    <w:rsid w:val="005B5981"/>
    <w:rsid w:val="005C716A"/>
    <w:rsid w:val="005E3D2D"/>
    <w:rsid w:val="005F2242"/>
    <w:rsid w:val="005F49A9"/>
    <w:rsid w:val="005F5823"/>
    <w:rsid w:val="005F76BD"/>
    <w:rsid w:val="006064A6"/>
    <w:rsid w:val="00614672"/>
    <w:rsid w:val="0061651F"/>
    <w:rsid w:val="006178EF"/>
    <w:rsid w:val="00631B99"/>
    <w:rsid w:val="0065398A"/>
    <w:rsid w:val="00655A6D"/>
    <w:rsid w:val="006609A8"/>
    <w:rsid w:val="00666FEB"/>
    <w:rsid w:val="0066776C"/>
    <w:rsid w:val="00684030"/>
    <w:rsid w:val="00687D1B"/>
    <w:rsid w:val="00693DD0"/>
    <w:rsid w:val="00696843"/>
    <w:rsid w:val="006A5D62"/>
    <w:rsid w:val="006C28ED"/>
    <w:rsid w:val="006C6EFC"/>
    <w:rsid w:val="006F1F36"/>
    <w:rsid w:val="006F26F9"/>
    <w:rsid w:val="00713E72"/>
    <w:rsid w:val="00730793"/>
    <w:rsid w:val="0073452E"/>
    <w:rsid w:val="00735904"/>
    <w:rsid w:val="00740D36"/>
    <w:rsid w:val="00757C75"/>
    <w:rsid w:val="00765238"/>
    <w:rsid w:val="00790D64"/>
    <w:rsid w:val="007A371B"/>
    <w:rsid w:val="007C6694"/>
    <w:rsid w:val="007D5B12"/>
    <w:rsid w:val="007D6E5A"/>
    <w:rsid w:val="00825618"/>
    <w:rsid w:val="00826609"/>
    <w:rsid w:val="00850E67"/>
    <w:rsid w:val="008529C5"/>
    <w:rsid w:val="00853AC6"/>
    <w:rsid w:val="00865CCB"/>
    <w:rsid w:val="00874ACA"/>
    <w:rsid w:val="008A49F2"/>
    <w:rsid w:val="008B21C6"/>
    <w:rsid w:val="008D24C2"/>
    <w:rsid w:val="008F78BB"/>
    <w:rsid w:val="00911A1B"/>
    <w:rsid w:val="00931078"/>
    <w:rsid w:val="009310A6"/>
    <w:rsid w:val="009465B6"/>
    <w:rsid w:val="00955772"/>
    <w:rsid w:val="00965824"/>
    <w:rsid w:val="00966AFC"/>
    <w:rsid w:val="00967CDA"/>
    <w:rsid w:val="0098224C"/>
    <w:rsid w:val="009A390A"/>
    <w:rsid w:val="009A4A74"/>
    <w:rsid w:val="009B072A"/>
    <w:rsid w:val="009C78E4"/>
    <w:rsid w:val="009E1256"/>
    <w:rsid w:val="00A42DD6"/>
    <w:rsid w:val="00A43430"/>
    <w:rsid w:val="00A44B38"/>
    <w:rsid w:val="00A53A09"/>
    <w:rsid w:val="00A61CAC"/>
    <w:rsid w:val="00A63FA1"/>
    <w:rsid w:val="00A7006B"/>
    <w:rsid w:val="00A81F0D"/>
    <w:rsid w:val="00AA0394"/>
    <w:rsid w:val="00AA51E8"/>
    <w:rsid w:val="00AB3C5E"/>
    <w:rsid w:val="00AD5D14"/>
    <w:rsid w:val="00AF2E61"/>
    <w:rsid w:val="00AF3A64"/>
    <w:rsid w:val="00AF502D"/>
    <w:rsid w:val="00B2595E"/>
    <w:rsid w:val="00B2633E"/>
    <w:rsid w:val="00B26F5F"/>
    <w:rsid w:val="00B319D8"/>
    <w:rsid w:val="00B5084B"/>
    <w:rsid w:val="00B67205"/>
    <w:rsid w:val="00BC596F"/>
    <w:rsid w:val="00BD40A9"/>
    <w:rsid w:val="00BE3FBD"/>
    <w:rsid w:val="00BE6C54"/>
    <w:rsid w:val="00BF12F1"/>
    <w:rsid w:val="00BF422F"/>
    <w:rsid w:val="00BF4FA2"/>
    <w:rsid w:val="00C301D2"/>
    <w:rsid w:val="00C408F5"/>
    <w:rsid w:val="00C4741B"/>
    <w:rsid w:val="00C54FA5"/>
    <w:rsid w:val="00C64775"/>
    <w:rsid w:val="00C70801"/>
    <w:rsid w:val="00C8337F"/>
    <w:rsid w:val="00C9380F"/>
    <w:rsid w:val="00C96749"/>
    <w:rsid w:val="00CA358D"/>
    <w:rsid w:val="00CD1FEA"/>
    <w:rsid w:val="00CD2575"/>
    <w:rsid w:val="00CD31F8"/>
    <w:rsid w:val="00D2026C"/>
    <w:rsid w:val="00D44D7B"/>
    <w:rsid w:val="00D62D2A"/>
    <w:rsid w:val="00D71EAD"/>
    <w:rsid w:val="00D929AC"/>
    <w:rsid w:val="00D93533"/>
    <w:rsid w:val="00D96FE9"/>
    <w:rsid w:val="00DA57D6"/>
    <w:rsid w:val="00DC4954"/>
    <w:rsid w:val="00DD359D"/>
    <w:rsid w:val="00DD4959"/>
    <w:rsid w:val="00DF2533"/>
    <w:rsid w:val="00DF7B62"/>
    <w:rsid w:val="00E00646"/>
    <w:rsid w:val="00E03C14"/>
    <w:rsid w:val="00E15CD4"/>
    <w:rsid w:val="00E332EE"/>
    <w:rsid w:val="00E52010"/>
    <w:rsid w:val="00E52113"/>
    <w:rsid w:val="00E55968"/>
    <w:rsid w:val="00E55AEF"/>
    <w:rsid w:val="00E631D4"/>
    <w:rsid w:val="00E82314"/>
    <w:rsid w:val="00EB01F7"/>
    <w:rsid w:val="00EB2CFA"/>
    <w:rsid w:val="00EC4026"/>
    <w:rsid w:val="00ED30A9"/>
    <w:rsid w:val="00ED364C"/>
    <w:rsid w:val="00EE1154"/>
    <w:rsid w:val="00EE7F59"/>
    <w:rsid w:val="00F020FA"/>
    <w:rsid w:val="00F0745C"/>
    <w:rsid w:val="00F3587E"/>
    <w:rsid w:val="00F4355D"/>
    <w:rsid w:val="00F44FF9"/>
    <w:rsid w:val="00F45E9D"/>
    <w:rsid w:val="00F60A04"/>
    <w:rsid w:val="00F770C8"/>
    <w:rsid w:val="00F85A48"/>
    <w:rsid w:val="00FA371E"/>
    <w:rsid w:val="00FD65A0"/>
    <w:rsid w:val="00FF0F6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5D7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45D7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245D7D"/>
    <w:rPr>
      <w:sz w:val="18"/>
      <w:szCs w:val="18"/>
    </w:rPr>
  </w:style>
  <w:style w:type="paragraph" w:styleId="a4">
    <w:name w:val="footer"/>
    <w:basedOn w:val="a"/>
    <w:link w:val="Char0"/>
    <w:uiPriority w:val="99"/>
    <w:semiHidden/>
    <w:unhideWhenUsed/>
    <w:rsid w:val="00245D7D"/>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245D7D"/>
    <w:rPr>
      <w:sz w:val="18"/>
      <w:szCs w:val="18"/>
    </w:rPr>
  </w:style>
  <w:style w:type="paragraph" w:styleId="a5">
    <w:name w:val="Balloon Text"/>
    <w:basedOn w:val="a"/>
    <w:link w:val="Char1"/>
    <w:uiPriority w:val="99"/>
    <w:semiHidden/>
    <w:unhideWhenUsed/>
    <w:rsid w:val="00245D7D"/>
    <w:rPr>
      <w:sz w:val="18"/>
      <w:szCs w:val="18"/>
    </w:rPr>
  </w:style>
  <w:style w:type="character" w:customStyle="1" w:styleId="Char1">
    <w:name w:val="批注框文本 Char"/>
    <w:basedOn w:val="a0"/>
    <w:link w:val="a5"/>
    <w:uiPriority w:val="99"/>
    <w:semiHidden/>
    <w:rsid w:val="00245D7D"/>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webSettings" Target="webSettings.xml"/><Relationship Id="rId21" Type="http://schemas.openxmlformats.org/officeDocument/2006/relationships/image" Target="media/image16.jpeg"/><Relationship Id="rId34"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header" Target="header2.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header" Target="header1.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432</Words>
  <Characters>2466</Characters>
  <Application>Microsoft Office Word</Application>
  <DocSecurity>0</DocSecurity>
  <Lines>20</Lines>
  <Paragraphs>5</Paragraphs>
  <ScaleCrop>false</ScaleCrop>
  <Company>微软中国</Company>
  <LinksUpToDate>false</LinksUpToDate>
  <CharactersWithSpaces>2893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2011-08-12T12:03:00Z</dcterms:created>
  <dcterms:modified xsi:type="dcterms:W3CDTF">2011-08-12T12:03:00Z</dcterms:modified>
</cp:coreProperties>
</file>