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2C0" w:rsidRPr="007F5A69" w:rsidRDefault="00A922C0" w:rsidP="00981E90">
      <w:pPr>
        <w:pBdr>
          <w:bottom w:val="single" w:sz="6" w:space="0" w:color="auto"/>
        </w:pBdr>
        <w:tabs>
          <w:tab w:val="center" w:pos="4153"/>
          <w:tab w:val="right" w:pos="8306"/>
        </w:tabs>
        <w:snapToGrid w:val="0"/>
        <w:jc w:val="center"/>
        <w:rPr>
          <w:rFonts w:eastAsia="楷体_GB2312"/>
          <w:sz w:val="28"/>
          <w:szCs w:val="28"/>
        </w:rPr>
      </w:pPr>
      <w:r w:rsidRPr="007F5A69">
        <w:rPr>
          <w:rFonts w:ascii="宋体" w:hAnsi="宋体" w:cs="宋体" w:hint="eastAsia"/>
          <w:sz w:val="28"/>
          <w:szCs w:val="28"/>
        </w:rPr>
        <w:t>西北工业大学</w:t>
      </w:r>
      <w:r w:rsidRPr="007F5A69">
        <w:rPr>
          <w:rFonts w:ascii="宋体" w:eastAsia="Times New Roman"/>
          <w:b/>
          <w:sz w:val="28"/>
          <w:szCs w:val="28"/>
        </w:rPr>
        <w:t>2008</w:t>
      </w:r>
      <w:r w:rsidRPr="007F5A69">
        <w:rPr>
          <w:rFonts w:ascii="宋体" w:eastAsia="Times New Roman"/>
          <w:b/>
          <w:sz w:val="28"/>
          <w:szCs w:val="28"/>
        </w:rPr>
        <w:t>年硕士研究生入学考试试题</w:t>
      </w:r>
    </w:p>
    <w:p w:rsidR="00A922C0" w:rsidRPr="007F5A69" w:rsidRDefault="00A922C0" w:rsidP="00981E90">
      <w:pPr>
        <w:pBdr>
          <w:bottom w:val="single" w:sz="6" w:space="0" w:color="auto"/>
        </w:pBdr>
        <w:tabs>
          <w:tab w:val="center" w:pos="4153"/>
          <w:tab w:val="right" w:pos="8306"/>
        </w:tabs>
        <w:snapToGrid w:val="0"/>
        <w:jc w:val="center"/>
        <w:rPr>
          <w:rFonts w:ascii="宋体" w:eastAsia="Times New Roman"/>
          <w:b/>
          <w:sz w:val="28"/>
          <w:szCs w:val="28"/>
        </w:rPr>
      </w:pPr>
      <w:r w:rsidRPr="007F5A69">
        <w:rPr>
          <w:rFonts w:ascii="宋体" w:eastAsia="Times New Roman"/>
          <w:b/>
          <w:sz w:val="28"/>
          <w:szCs w:val="28"/>
        </w:rPr>
        <w:t xml:space="preserve">    </w:t>
      </w:r>
    </w:p>
    <w:p w:rsidR="00A922C0" w:rsidRPr="003E6CDB" w:rsidRDefault="00A922C0" w:rsidP="00981E90">
      <w:pPr>
        <w:pBdr>
          <w:bottom w:val="single" w:sz="6" w:space="0" w:color="auto"/>
        </w:pBdr>
        <w:tabs>
          <w:tab w:val="center" w:pos="4153"/>
          <w:tab w:val="right" w:pos="8306"/>
        </w:tabs>
        <w:snapToGrid w:val="0"/>
        <w:jc w:val="center"/>
        <w:rPr>
          <w:rFonts w:ascii="宋体" w:eastAsia="Times New Roman"/>
          <w:szCs w:val="18"/>
        </w:rPr>
      </w:pPr>
      <w:r w:rsidRPr="003E6CDB">
        <w:rPr>
          <w:rFonts w:ascii="宋体" w:eastAsia="Times New Roman"/>
          <w:szCs w:val="18"/>
        </w:rPr>
        <w:t>试题名称：材料科学基础（</w:t>
      </w:r>
      <w:r w:rsidRPr="003E6CDB">
        <w:rPr>
          <w:rFonts w:ascii="宋体" w:eastAsia="Times New Roman"/>
          <w:szCs w:val="18"/>
        </w:rPr>
        <w:t>A</w:t>
      </w:r>
      <w:r w:rsidRPr="003E6CDB">
        <w:rPr>
          <w:rFonts w:ascii="宋体" w:eastAsia="Times New Roman"/>
          <w:szCs w:val="18"/>
        </w:rPr>
        <w:t>卷）</w:t>
      </w:r>
      <w:r w:rsidRPr="003E6CDB">
        <w:rPr>
          <w:rFonts w:ascii="宋体" w:eastAsia="Times New Roman"/>
          <w:szCs w:val="18"/>
        </w:rPr>
        <w:t xml:space="preserve">                                   </w:t>
      </w:r>
      <w:r w:rsidRPr="003E6CDB">
        <w:rPr>
          <w:rFonts w:ascii="宋体" w:eastAsia="Times New Roman"/>
          <w:szCs w:val="18"/>
        </w:rPr>
        <w:t>试题编号：</w:t>
      </w:r>
      <w:r w:rsidRPr="003E6CDB">
        <w:rPr>
          <w:rFonts w:ascii="宋体" w:eastAsia="Times New Roman"/>
          <w:szCs w:val="18"/>
        </w:rPr>
        <w:t>832</w:t>
      </w:r>
    </w:p>
    <w:p w:rsidR="00A922C0" w:rsidRPr="003E6CDB" w:rsidRDefault="00A922C0" w:rsidP="00981E90">
      <w:pPr>
        <w:pBdr>
          <w:bottom w:val="single" w:sz="6" w:space="0" w:color="auto"/>
        </w:pBdr>
        <w:tabs>
          <w:tab w:val="center" w:pos="4153"/>
          <w:tab w:val="right" w:pos="8306"/>
        </w:tabs>
        <w:snapToGrid w:val="0"/>
        <w:jc w:val="center"/>
        <w:rPr>
          <w:rFonts w:eastAsia="Times New Roman"/>
          <w:sz w:val="18"/>
          <w:szCs w:val="18"/>
        </w:rPr>
      </w:pPr>
      <w:r w:rsidRPr="003E6CDB">
        <w:rPr>
          <w:rFonts w:ascii="宋体" w:eastAsia="Times New Roman"/>
          <w:szCs w:val="18"/>
        </w:rPr>
        <w:t>说</w:t>
      </w:r>
      <w:r w:rsidRPr="003E6CDB">
        <w:rPr>
          <w:rFonts w:ascii="宋体" w:eastAsia="Times New Roman"/>
          <w:szCs w:val="18"/>
        </w:rPr>
        <w:t xml:space="preserve">    </w:t>
      </w:r>
      <w:r w:rsidRPr="003E6CDB">
        <w:rPr>
          <w:rFonts w:ascii="宋体" w:eastAsia="Times New Roman"/>
          <w:szCs w:val="18"/>
        </w:rPr>
        <w:t>明：所有答题一律写在答题纸上</w:t>
      </w:r>
      <w:r w:rsidRPr="003E6CDB">
        <w:rPr>
          <w:rFonts w:ascii="宋体" w:eastAsia="Times New Roman"/>
          <w:szCs w:val="18"/>
        </w:rPr>
        <w:t xml:space="preserve">                               </w:t>
      </w:r>
      <w:r w:rsidRPr="003E6CDB">
        <w:rPr>
          <w:rFonts w:ascii="宋体" w:eastAsia="Times New Roman"/>
          <w:kern w:val="0"/>
          <w:szCs w:val="21"/>
        </w:rPr>
        <w:t>第</w:t>
      </w:r>
      <w:r w:rsidRPr="003E6CDB">
        <w:rPr>
          <w:rFonts w:ascii="宋体" w:eastAsia="Times New Roman"/>
          <w:kern w:val="0"/>
          <w:szCs w:val="21"/>
        </w:rPr>
        <w:t xml:space="preserve"> </w:t>
      </w:r>
      <w:r w:rsidRPr="003E6CDB">
        <w:rPr>
          <w:rFonts w:ascii="宋体" w:eastAsia="Times New Roman"/>
          <w:noProof/>
          <w:kern w:val="0"/>
          <w:szCs w:val="21"/>
        </w:rPr>
        <w:t>1</w:t>
      </w:r>
      <w:r w:rsidRPr="003E6CDB">
        <w:rPr>
          <w:rFonts w:ascii="宋体" w:eastAsia="Times New Roman"/>
          <w:kern w:val="0"/>
          <w:szCs w:val="21"/>
        </w:rPr>
        <w:t xml:space="preserve"> </w:t>
      </w:r>
      <w:r w:rsidRPr="003E6CDB">
        <w:rPr>
          <w:rFonts w:ascii="宋体" w:eastAsia="Times New Roman"/>
          <w:kern w:val="0"/>
          <w:szCs w:val="21"/>
        </w:rPr>
        <w:t>页</w:t>
      </w:r>
      <w:r w:rsidRPr="003E6CDB">
        <w:rPr>
          <w:rFonts w:ascii="宋体" w:eastAsia="Times New Roman"/>
          <w:kern w:val="0"/>
          <w:szCs w:val="21"/>
        </w:rPr>
        <w:t xml:space="preserve"> </w:t>
      </w:r>
      <w:r w:rsidRPr="003E6CDB">
        <w:rPr>
          <w:rFonts w:ascii="宋体" w:eastAsia="Times New Roman"/>
          <w:kern w:val="0"/>
          <w:szCs w:val="21"/>
        </w:rPr>
        <w:t>共</w:t>
      </w:r>
      <w:r w:rsidRPr="003E6CDB">
        <w:rPr>
          <w:rFonts w:ascii="宋体" w:eastAsia="Times New Roman"/>
          <w:kern w:val="0"/>
          <w:szCs w:val="21"/>
        </w:rPr>
        <w:t xml:space="preserve"> </w:t>
      </w:r>
      <w:r w:rsidRPr="003E6CDB">
        <w:rPr>
          <w:rFonts w:ascii="宋体" w:eastAsia="Times New Roman"/>
          <w:noProof/>
          <w:kern w:val="0"/>
          <w:szCs w:val="21"/>
        </w:rPr>
        <w:t>3</w:t>
      </w:r>
      <w:r w:rsidRPr="003E6CDB">
        <w:rPr>
          <w:rFonts w:ascii="宋体" w:eastAsia="Times New Roman"/>
          <w:kern w:val="0"/>
          <w:szCs w:val="21"/>
        </w:rPr>
        <w:t xml:space="preserve"> </w:t>
      </w:r>
      <w:r w:rsidRPr="003E6CDB">
        <w:rPr>
          <w:rFonts w:ascii="宋体" w:eastAsia="Times New Roman"/>
          <w:kern w:val="0"/>
          <w:szCs w:val="21"/>
        </w:rPr>
        <w:t>页</w:t>
      </w:r>
    </w:p>
    <w:p w:rsidR="00A922C0" w:rsidRPr="003E6CDB" w:rsidRDefault="00A922C0" w:rsidP="00981E90">
      <w:pPr>
        <w:snapToGrid w:val="0"/>
        <w:spacing w:before="156" w:after="156"/>
        <w:rPr>
          <w:b/>
          <w:bCs/>
          <w:sz w:val="24"/>
          <w:szCs w:val="20"/>
        </w:rPr>
      </w:pPr>
      <w:r w:rsidRPr="003E6CDB">
        <w:rPr>
          <w:rFonts w:hint="eastAsia"/>
          <w:b/>
          <w:bCs/>
          <w:sz w:val="24"/>
          <w:szCs w:val="20"/>
        </w:rPr>
        <w:t>一、简答题（每题</w:t>
      </w:r>
      <w:r w:rsidRPr="003E6CDB">
        <w:rPr>
          <w:b/>
          <w:bCs/>
          <w:sz w:val="24"/>
          <w:szCs w:val="20"/>
        </w:rPr>
        <w:t>10</w:t>
      </w:r>
      <w:r w:rsidRPr="003E6CDB">
        <w:rPr>
          <w:rFonts w:hint="eastAsia"/>
          <w:b/>
          <w:bCs/>
          <w:sz w:val="24"/>
          <w:szCs w:val="20"/>
        </w:rPr>
        <w:t>分，共</w:t>
      </w:r>
      <w:r w:rsidRPr="003E6CDB">
        <w:rPr>
          <w:b/>
          <w:bCs/>
          <w:sz w:val="24"/>
          <w:szCs w:val="20"/>
        </w:rPr>
        <w:t>60</w:t>
      </w:r>
      <w:r w:rsidRPr="003E6CDB">
        <w:rPr>
          <w:rFonts w:hint="eastAsia"/>
          <w:b/>
          <w:bCs/>
          <w:sz w:val="24"/>
          <w:szCs w:val="20"/>
        </w:rPr>
        <w:t>分）</w:t>
      </w:r>
    </w:p>
    <w:p w:rsidR="00A922C0" w:rsidRPr="003E6CDB" w:rsidRDefault="00A922C0" w:rsidP="00981E90">
      <w:pPr>
        <w:numPr>
          <w:ilvl w:val="0"/>
          <w:numId w:val="1"/>
        </w:num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固态下，无相变的金属，如果不重熔，能否细化晶粒？如何实现？</w:t>
      </w:r>
    </w:p>
    <w:p w:rsidR="00A922C0" w:rsidRDefault="00A922C0" w:rsidP="00981E90">
      <w:pPr>
        <w:numPr>
          <w:ilvl w:val="0"/>
          <w:numId w:val="1"/>
        </w:num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固体中有哪些常见的相结构？</w:t>
      </w:r>
    </w:p>
    <w:p w:rsidR="00A922C0" w:rsidRDefault="00A922C0" w:rsidP="00981E90">
      <w:pPr>
        <w:numPr>
          <w:ilvl w:val="0"/>
          <w:numId w:val="1"/>
        </w:num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何谓平衡结晶？何谓非平衡结晶？</w:t>
      </w:r>
    </w:p>
    <w:p w:rsidR="00A922C0" w:rsidRDefault="00A922C0" w:rsidP="00981E90">
      <w:pPr>
        <w:numPr>
          <w:ilvl w:val="0"/>
          <w:numId w:val="1"/>
        </w:num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扩散第一定律的应用条件是什么？对于浓度梯度随时间变化的情况，能否应用扩散第一定律？</w:t>
      </w:r>
    </w:p>
    <w:p w:rsidR="00A922C0" w:rsidRDefault="00A922C0" w:rsidP="00981E90">
      <w:pPr>
        <w:numPr>
          <w:ilvl w:val="0"/>
          <w:numId w:val="1"/>
        </w:num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何为织构？包括哪几类？</w:t>
      </w:r>
    </w:p>
    <w:p w:rsidR="00A922C0" w:rsidRDefault="00A922C0" w:rsidP="00981E90">
      <w:pPr>
        <w:numPr>
          <w:ilvl w:val="0"/>
          <w:numId w:val="1"/>
        </w:num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什么是成分过冷？如何影响固溶体生长形态？</w:t>
      </w:r>
    </w:p>
    <w:p w:rsidR="00A922C0" w:rsidRPr="003E6CDB" w:rsidRDefault="00A922C0" w:rsidP="00981E90">
      <w:pPr>
        <w:snapToGrid w:val="0"/>
        <w:spacing w:before="156" w:after="156"/>
        <w:rPr>
          <w:b/>
          <w:bCs/>
          <w:sz w:val="24"/>
          <w:szCs w:val="20"/>
        </w:rPr>
      </w:pPr>
      <w:r w:rsidRPr="003E6CDB">
        <w:rPr>
          <w:rFonts w:hint="eastAsia"/>
          <w:b/>
          <w:bCs/>
          <w:sz w:val="24"/>
          <w:szCs w:val="20"/>
        </w:rPr>
        <w:t>二、作图计算题（每题</w:t>
      </w:r>
      <w:r w:rsidRPr="003E6CDB">
        <w:rPr>
          <w:b/>
          <w:bCs/>
          <w:sz w:val="24"/>
          <w:szCs w:val="20"/>
        </w:rPr>
        <w:t>15</w:t>
      </w:r>
      <w:r w:rsidRPr="003E6CDB">
        <w:rPr>
          <w:rFonts w:hint="eastAsia"/>
          <w:b/>
          <w:bCs/>
          <w:sz w:val="24"/>
          <w:szCs w:val="20"/>
        </w:rPr>
        <w:t>分，共</w:t>
      </w:r>
      <w:r w:rsidRPr="003E6CDB">
        <w:rPr>
          <w:b/>
          <w:bCs/>
          <w:sz w:val="24"/>
          <w:szCs w:val="20"/>
        </w:rPr>
        <w:t>60</w:t>
      </w:r>
      <w:r w:rsidRPr="003E6CDB">
        <w:rPr>
          <w:rFonts w:hint="eastAsia"/>
          <w:b/>
          <w:bCs/>
          <w:sz w:val="24"/>
          <w:szCs w:val="20"/>
        </w:rPr>
        <w:t>分）</w:t>
      </w:r>
    </w:p>
    <w:p w:rsidR="00A922C0" w:rsidRPr="003E6CDB" w:rsidRDefault="00A922C0" w:rsidP="00981E90">
      <w:pPr>
        <w:numPr>
          <w:ilvl w:val="0"/>
          <w:numId w:val="2"/>
        </w:numPr>
        <w:snapToGrid w:val="0"/>
        <w:spacing w:before="156" w:after="156"/>
        <w:rPr>
          <w:rFonts w:hAnsi="宋体"/>
          <w:szCs w:val="21"/>
        </w:rPr>
      </w:pPr>
      <w:r w:rsidRPr="003E6CDB">
        <w:rPr>
          <w:rFonts w:hAnsi="宋体" w:hint="eastAsia"/>
          <w:szCs w:val="21"/>
        </w:rPr>
        <w:t>请分别写出</w:t>
      </w:r>
      <w:r w:rsidRPr="003E6CDB">
        <w:rPr>
          <w:rFonts w:hAnsi="宋体"/>
          <w:szCs w:val="21"/>
        </w:rPr>
        <w:t>FCC</w:t>
      </w:r>
      <w:r w:rsidRPr="003E6CDB">
        <w:rPr>
          <w:rFonts w:hAnsi="宋体" w:hint="eastAsia"/>
          <w:szCs w:val="21"/>
        </w:rPr>
        <w:t>、</w:t>
      </w:r>
      <w:r w:rsidRPr="003E6CDB">
        <w:rPr>
          <w:rFonts w:hAnsi="宋体"/>
          <w:szCs w:val="21"/>
        </w:rPr>
        <w:t>BCC</w:t>
      </w:r>
      <w:r w:rsidRPr="003E6CDB">
        <w:rPr>
          <w:rFonts w:hAnsi="宋体" w:hint="eastAsia"/>
          <w:szCs w:val="21"/>
        </w:rPr>
        <w:t>和</w:t>
      </w:r>
      <w:r w:rsidRPr="003E6CDB">
        <w:rPr>
          <w:rFonts w:hAnsi="宋体"/>
          <w:szCs w:val="21"/>
        </w:rPr>
        <w:t>HCP</w:t>
      </w:r>
      <w:r w:rsidRPr="003E6CDB">
        <w:rPr>
          <w:rFonts w:hAnsi="宋体" w:hint="eastAsia"/>
          <w:szCs w:val="21"/>
        </w:rPr>
        <w:t>晶体的密排面、密排方向，并计算密排面间距和密排方向上原子间距。</w:t>
      </w:r>
    </w:p>
    <w:p w:rsidR="00A922C0" w:rsidRPr="003E6CDB" w:rsidRDefault="00A922C0" w:rsidP="00981E90">
      <w:pPr>
        <w:numPr>
          <w:ilvl w:val="0"/>
          <w:numId w:val="2"/>
        </w:numPr>
        <w:snapToGrid w:val="0"/>
        <w:spacing w:before="156" w:after="156"/>
        <w:rPr>
          <w:rFonts w:hAnsi="宋体"/>
          <w:szCs w:val="21"/>
        </w:rPr>
      </w:pPr>
      <w:r w:rsidRPr="003E6CDB">
        <w:rPr>
          <w:rFonts w:hAnsi="宋体" w:hint="eastAsia"/>
          <w:szCs w:val="21"/>
        </w:rPr>
        <w:t>请绘出面心立方点阵晶胞，并在晶胞中绘出（</w:t>
      </w:r>
      <w:r w:rsidRPr="003E6CDB">
        <w:rPr>
          <w:rFonts w:hAnsi="宋体"/>
          <w:szCs w:val="21"/>
        </w:rPr>
        <w:t>110</w:t>
      </w:r>
      <w:r w:rsidRPr="003E6CDB">
        <w:rPr>
          <w:rFonts w:hAnsi="宋体" w:hint="eastAsia"/>
          <w:szCs w:val="21"/>
        </w:rPr>
        <w:t>）晶面；再以（</w:t>
      </w:r>
      <w:r w:rsidRPr="003E6CDB">
        <w:rPr>
          <w:rFonts w:hAnsi="宋体"/>
          <w:szCs w:val="21"/>
        </w:rPr>
        <w:t>110</w:t>
      </w:r>
      <w:r w:rsidRPr="003E6CDB">
        <w:rPr>
          <w:rFonts w:hAnsi="宋体" w:hint="eastAsia"/>
          <w:szCs w:val="21"/>
        </w:rPr>
        <w:t>）晶面平行于纸面，绘出（</w:t>
      </w:r>
      <w:r w:rsidRPr="003E6CDB">
        <w:rPr>
          <w:rFonts w:hAnsi="宋体"/>
          <w:szCs w:val="21"/>
        </w:rPr>
        <w:t>110</w:t>
      </w:r>
      <w:r w:rsidRPr="003E6CDB">
        <w:rPr>
          <w:rFonts w:hAnsi="宋体" w:hint="eastAsia"/>
          <w:szCs w:val="21"/>
        </w:rPr>
        <w:t>）晶面原子剖面图，并在其上标出</w:t>
      </w:r>
      <w:r w:rsidRPr="003E6CDB">
        <w:rPr>
          <w:rFonts w:hAnsi="宋体"/>
          <w:szCs w:val="21"/>
        </w:rPr>
        <w:t>[001</w:t>
      </w:r>
      <w:r w:rsidRPr="003E6CDB">
        <w:rPr>
          <w:sz w:val="24"/>
          <w:szCs w:val="20"/>
        </w:rPr>
        <w:t>]</w:t>
      </w:r>
      <w:r w:rsidRPr="003E6CDB">
        <w:rPr>
          <w:rFonts w:hint="eastAsia"/>
          <w:sz w:val="24"/>
          <w:szCs w:val="20"/>
        </w:rPr>
        <w:t>，</w:t>
      </w:r>
      <w:r w:rsidRPr="00A06CD0">
        <w:rPr>
          <w:noProof/>
          <w:position w:val="-6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3" o:spid="_x0000_i1025" type="#_x0000_t75" style="width:28.5pt;height:15.75pt;visibility:visible">
            <v:imagedata r:id="rId7" o:title="" chromakey="white"/>
          </v:shape>
        </w:pict>
      </w:r>
      <w:r w:rsidRPr="003E6CDB">
        <w:rPr>
          <w:rFonts w:hint="eastAsia"/>
          <w:sz w:val="24"/>
          <w:szCs w:val="20"/>
        </w:rPr>
        <w:t>，</w:t>
      </w:r>
      <w:r w:rsidRPr="00A06CD0">
        <w:rPr>
          <w:noProof/>
          <w:position w:val="-6"/>
          <w:szCs w:val="20"/>
        </w:rPr>
        <w:pict>
          <v:shape id="图片 4" o:spid="_x0000_i1026" type="#_x0000_t75" style="width:28.5pt;height:15.75pt;visibility:visible">
            <v:imagedata r:id="rId8" o:title="" chromakey="white"/>
          </v:shape>
        </w:pict>
      </w:r>
      <w:r w:rsidRPr="003E6CDB">
        <w:rPr>
          <w:rFonts w:hAnsi="宋体" w:hint="eastAsia"/>
          <w:szCs w:val="21"/>
        </w:rPr>
        <w:t>晶向。</w:t>
      </w:r>
    </w:p>
    <w:p w:rsidR="00A922C0" w:rsidRDefault="00A922C0" w:rsidP="00981E90">
      <w:pPr>
        <w:numPr>
          <w:ilvl w:val="0"/>
          <w:numId w:val="2"/>
        </w:num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已知</w:t>
      </w:r>
      <w:r>
        <w:rPr>
          <w:szCs w:val="21"/>
        </w:rPr>
        <w:t>H70</w:t>
      </w:r>
      <w:r>
        <w:rPr>
          <w:rFonts w:hint="eastAsia"/>
          <w:szCs w:val="21"/>
        </w:rPr>
        <w:t>黄铜在</w:t>
      </w:r>
      <w:smartTag w:uri="urn:schemas-microsoft-com:office:smarttags" w:element="chmetcnv">
        <w:smartTagPr>
          <w:attr w:name="UnitName" w:val="℃"/>
          <w:attr w:name="SourceValue" w:val="400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400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时完成再结晶需要</w:t>
      </w:r>
      <w:r>
        <w:rPr>
          <w:szCs w:val="21"/>
        </w:rPr>
        <w:t>1</w:t>
      </w:r>
      <w:r>
        <w:rPr>
          <w:rFonts w:hint="eastAsia"/>
          <w:szCs w:val="21"/>
        </w:rPr>
        <w:t>小时，而在</w:t>
      </w:r>
      <w:smartTag w:uri="urn:schemas-microsoft-com:office:smarttags" w:element="chmetcnv">
        <w:smartTagPr>
          <w:attr w:name="UnitName" w:val="℃"/>
          <w:attr w:name="SourceValue" w:val="390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390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下完成再结晶需</w:t>
      </w:r>
      <w:r>
        <w:rPr>
          <w:szCs w:val="21"/>
        </w:rPr>
        <w:t>2</w:t>
      </w:r>
      <w:r>
        <w:rPr>
          <w:rFonts w:hint="eastAsia"/>
          <w:szCs w:val="21"/>
        </w:rPr>
        <w:t>小时，请计算在</w:t>
      </w:r>
      <w:smartTag w:uri="urn:schemas-microsoft-com:office:smarttags" w:element="chmetcnv">
        <w:smartTagPr>
          <w:attr w:name="UnitName" w:val="℃"/>
          <w:attr w:name="SourceValue" w:val="420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420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下完成再结晶需要多长时间？</w:t>
      </w:r>
    </w:p>
    <w:p w:rsidR="00A922C0" w:rsidRDefault="00A922C0" w:rsidP="00981E90">
      <w:pPr>
        <w:numPr>
          <w:ilvl w:val="0"/>
          <w:numId w:val="2"/>
        </w:num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一个</w:t>
      </w:r>
      <w:r>
        <w:rPr>
          <w:szCs w:val="21"/>
        </w:rPr>
        <w:t>FCC</w:t>
      </w:r>
      <w:r>
        <w:rPr>
          <w:rFonts w:hint="eastAsia"/>
          <w:szCs w:val="21"/>
        </w:rPr>
        <w:t>晶体在</w:t>
      </w:r>
      <w:r w:rsidRPr="00A06CD0">
        <w:rPr>
          <w:noProof/>
          <w:position w:val="-10"/>
          <w:szCs w:val="21"/>
        </w:rPr>
        <w:pict>
          <v:shape id="图片 5" o:spid="_x0000_i1027" type="#_x0000_t75" style="width:30pt;height:18.75pt;visibility:visible">
            <v:imagedata r:id="rId9" o:title=""/>
          </v:shape>
        </w:pict>
      </w:r>
      <w:r>
        <w:rPr>
          <w:rFonts w:hint="eastAsia"/>
          <w:szCs w:val="21"/>
        </w:rPr>
        <w:t>方向在</w:t>
      </w:r>
      <w:r>
        <w:rPr>
          <w:szCs w:val="21"/>
        </w:rPr>
        <w:t>2MPa</w:t>
      </w:r>
      <w:r>
        <w:rPr>
          <w:rFonts w:hint="eastAsia"/>
          <w:szCs w:val="21"/>
        </w:rPr>
        <w:t>正应力下屈服，已测得开动的滑移系是</w:t>
      </w:r>
      <w:r w:rsidRPr="00A06CD0">
        <w:rPr>
          <w:noProof/>
          <w:position w:val="-10"/>
          <w:szCs w:val="21"/>
        </w:rPr>
        <w:pict>
          <v:shape id="图片 6" o:spid="_x0000_i1028" type="#_x0000_t75" style="width:54.75pt;height:18.75pt;visibility:visible">
            <v:imagedata r:id="rId10" o:title=""/>
          </v:shape>
        </w:pict>
      </w:r>
      <w:r>
        <w:rPr>
          <w:rFonts w:hint="eastAsia"/>
          <w:szCs w:val="21"/>
        </w:rPr>
        <w:t>，请确定使该滑移系开动的分切应力</w:t>
      </w:r>
      <w:r w:rsidRPr="003E6CDB">
        <w:rPr>
          <w:i/>
          <w:szCs w:val="21"/>
        </w:rPr>
        <w:t>τ</w:t>
      </w:r>
      <w:r>
        <w:rPr>
          <w:rFonts w:hint="eastAsia"/>
          <w:szCs w:val="21"/>
        </w:rPr>
        <w:t>。</w:t>
      </w:r>
    </w:p>
    <w:p w:rsidR="00A922C0" w:rsidRPr="003E6CDB" w:rsidRDefault="00A922C0" w:rsidP="00981E90">
      <w:pPr>
        <w:snapToGrid w:val="0"/>
        <w:spacing w:before="156" w:after="156"/>
        <w:rPr>
          <w:b/>
          <w:bCs/>
          <w:sz w:val="24"/>
          <w:szCs w:val="20"/>
        </w:rPr>
      </w:pPr>
      <w:r w:rsidRPr="003E6CDB">
        <w:rPr>
          <w:rFonts w:hint="eastAsia"/>
          <w:b/>
          <w:bCs/>
          <w:sz w:val="24"/>
          <w:szCs w:val="20"/>
        </w:rPr>
        <w:t>三、综合分析题（</w:t>
      </w:r>
      <w:r w:rsidRPr="003E6CDB">
        <w:rPr>
          <w:b/>
          <w:bCs/>
          <w:sz w:val="24"/>
          <w:szCs w:val="20"/>
        </w:rPr>
        <w:t>30</w:t>
      </w:r>
      <w:r w:rsidRPr="003E6CDB">
        <w:rPr>
          <w:rFonts w:hint="eastAsia"/>
          <w:b/>
          <w:bCs/>
          <w:sz w:val="24"/>
          <w:szCs w:val="20"/>
        </w:rPr>
        <w:t>分）</w:t>
      </w:r>
    </w:p>
    <w:p w:rsidR="00A922C0" w:rsidRPr="003E6CDB" w:rsidRDefault="00A922C0" w:rsidP="00981E90">
      <w:pPr>
        <w:numPr>
          <w:ilvl w:val="0"/>
          <w:numId w:val="3"/>
        </w:numPr>
        <w:snapToGrid w:val="0"/>
        <w:spacing w:before="156" w:after="156"/>
        <w:rPr>
          <w:rFonts w:hAnsi="宋体"/>
          <w:szCs w:val="21"/>
        </w:rPr>
      </w:pPr>
      <w:r w:rsidRPr="003E6CDB">
        <w:rPr>
          <w:rFonts w:hAnsi="宋体" w:hint="eastAsia"/>
          <w:szCs w:val="21"/>
        </w:rPr>
        <w:t>请</w:t>
      </w:r>
      <w:r>
        <w:rPr>
          <w:rFonts w:hint="eastAsia"/>
          <w:szCs w:val="21"/>
        </w:rPr>
        <w:t>根据</w:t>
      </w:r>
      <w:r w:rsidRPr="003E6CDB">
        <w:rPr>
          <w:rFonts w:hAnsi="宋体"/>
          <w:szCs w:val="21"/>
        </w:rPr>
        <w:t>Fe-Fe</w:t>
      </w:r>
      <w:smartTag w:uri="urn:schemas-microsoft-com:office:smarttags" w:element="chmetcnv">
        <w:smartTagPr>
          <w:attr w:name="UnitName" w:val="C"/>
          <w:attr w:name="SourceValue" w:val="3"/>
          <w:attr w:name="HasSpace" w:val="False"/>
          <w:attr w:name="Negative" w:val="False"/>
          <w:attr w:name="NumberType" w:val="1"/>
          <w:attr w:name="TCSC" w:val="0"/>
        </w:smartTagPr>
        <w:r w:rsidRPr="003E6CDB">
          <w:rPr>
            <w:rFonts w:hAnsi="宋体"/>
            <w:szCs w:val="21"/>
            <w:vertAlign w:val="subscript"/>
          </w:rPr>
          <w:t>3</w:t>
        </w:r>
        <w:r w:rsidRPr="003E6CDB">
          <w:rPr>
            <w:rFonts w:hAnsi="宋体"/>
            <w:szCs w:val="21"/>
          </w:rPr>
          <w:t>C</w:t>
        </w:r>
      </w:smartTag>
      <w:r w:rsidRPr="003E6CDB">
        <w:rPr>
          <w:rFonts w:hAnsi="宋体" w:hint="eastAsia"/>
          <w:szCs w:val="21"/>
        </w:rPr>
        <w:t>相图分析回答下列问题：（</w:t>
      </w:r>
      <w:r w:rsidRPr="003E6CDB">
        <w:rPr>
          <w:rFonts w:hAnsi="宋体"/>
          <w:szCs w:val="21"/>
        </w:rPr>
        <w:t>17</w:t>
      </w:r>
      <w:r w:rsidRPr="003E6CDB">
        <w:rPr>
          <w:rFonts w:hAnsi="宋体" w:hint="eastAsia"/>
          <w:szCs w:val="21"/>
        </w:rPr>
        <w:t>分）</w:t>
      </w:r>
    </w:p>
    <w:p w:rsidR="00A922C0" w:rsidRPr="003E6CDB" w:rsidRDefault="00A922C0" w:rsidP="00981E90">
      <w:pPr>
        <w:numPr>
          <w:ilvl w:val="1"/>
          <w:numId w:val="4"/>
        </w:numPr>
        <w:snapToGrid w:val="0"/>
        <w:spacing w:before="156" w:after="156"/>
        <w:rPr>
          <w:rFonts w:hAnsi="宋体"/>
          <w:szCs w:val="21"/>
        </w:rPr>
      </w:pPr>
      <w:r w:rsidRPr="003E6CDB">
        <w:rPr>
          <w:rFonts w:hAnsi="宋体" w:hint="eastAsia"/>
          <w:szCs w:val="21"/>
        </w:rPr>
        <w:t>请分析</w:t>
      </w:r>
      <w:r w:rsidRPr="003E6CDB">
        <w:rPr>
          <w:rFonts w:hAnsi="宋体"/>
          <w:szCs w:val="21"/>
        </w:rPr>
        <w:t>2.0wt.%C</w:t>
      </w:r>
      <w:r w:rsidRPr="003E6CDB">
        <w:rPr>
          <w:rFonts w:hAnsi="宋体" w:hint="eastAsia"/>
          <w:szCs w:val="21"/>
        </w:rPr>
        <w:t>合金平衡状态下的结晶过程，并说明室温下的相组成和组织组成。</w:t>
      </w:r>
    </w:p>
    <w:p w:rsidR="00A922C0" w:rsidRPr="003E6CDB" w:rsidRDefault="00A922C0" w:rsidP="00981E90">
      <w:pPr>
        <w:numPr>
          <w:ilvl w:val="1"/>
          <w:numId w:val="4"/>
        </w:numPr>
        <w:snapToGrid w:val="0"/>
        <w:spacing w:before="156" w:after="156"/>
        <w:rPr>
          <w:rFonts w:hAnsi="宋体"/>
          <w:szCs w:val="21"/>
        </w:rPr>
      </w:pPr>
      <w:r w:rsidRPr="003E6CDB">
        <w:rPr>
          <w:rFonts w:hAnsi="宋体" w:hint="eastAsia"/>
          <w:szCs w:val="21"/>
        </w:rPr>
        <w:t>请分析</w:t>
      </w:r>
      <w:r w:rsidRPr="003E6CDB">
        <w:rPr>
          <w:rFonts w:hAnsi="宋体"/>
          <w:szCs w:val="21"/>
        </w:rPr>
        <w:t>2.0wt.%C</w:t>
      </w:r>
      <w:r w:rsidRPr="003E6CDB">
        <w:rPr>
          <w:rFonts w:hAnsi="宋体" w:hint="eastAsia"/>
          <w:szCs w:val="21"/>
        </w:rPr>
        <w:t>合金在较快冷却，即不平衡状态下，可能发生的结晶过程，并说明室温下组织会发生什么变化。</w:t>
      </w:r>
    </w:p>
    <w:p w:rsidR="00A922C0" w:rsidRPr="003E6CDB" w:rsidRDefault="00A922C0" w:rsidP="00981E90">
      <w:pPr>
        <w:numPr>
          <w:ilvl w:val="1"/>
          <w:numId w:val="4"/>
        </w:numPr>
        <w:snapToGrid w:val="0"/>
        <w:spacing w:before="156" w:after="156"/>
        <w:rPr>
          <w:rFonts w:hAnsi="宋体"/>
          <w:szCs w:val="21"/>
        </w:rPr>
      </w:pPr>
      <w:r w:rsidRPr="003E6CDB">
        <w:rPr>
          <w:rFonts w:hAnsi="宋体" w:hint="eastAsia"/>
          <w:szCs w:val="21"/>
        </w:rPr>
        <w:t>假设将一无限长纯铁棒置于</w:t>
      </w:r>
      <w:smartTag w:uri="urn:schemas-microsoft-com:office:smarttags" w:element="chmetcnv">
        <w:smartTagPr>
          <w:attr w:name="UnitName" w:val="℃"/>
          <w:attr w:name="SourceValue" w:val="930"/>
          <w:attr w:name="HasSpace" w:val="False"/>
          <w:attr w:name="Negative" w:val="False"/>
          <w:attr w:name="NumberType" w:val="1"/>
          <w:attr w:name="TCSC" w:val="0"/>
        </w:smartTagPr>
        <w:r w:rsidRPr="003E6CDB">
          <w:rPr>
            <w:rFonts w:hAnsi="宋体"/>
            <w:szCs w:val="21"/>
          </w:rPr>
          <w:t>930</w:t>
        </w:r>
        <w:r w:rsidRPr="003E6CDB">
          <w:rPr>
            <w:rFonts w:hAnsi="宋体" w:hint="eastAsia"/>
            <w:szCs w:val="21"/>
          </w:rPr>
          <w:t>℃</w:t>
        </w:r>
      </w:smartTag>
      <w:r w:rsidRPr="003E6CDB">
        <w:rPr>
          <w:rFonts w:hAnsi="宋体" w:hint="eastAsia"/>
          <w:szCs w:val="21"/>
        </w:rPr>
        <w:t>渗碳气氛下长期保温，碳原子仅由棒顶端渗入（如图所示），试分析并标出</w:t>
      </w:r>
      <w:smartTag w:uri="urn:schemas-microsoft-com:office:smarttags" w:element="chmetcnv">
        <w:smartTagPr>
          <w:attr w:name="UnitName" w:val="℃"/>
          <w:attr w:name="SourceValue" w:val="930"/>
          <w:attr w:name="HasSpace" w:val="False"/>
          <w:attr w:name="Negative" w:val="False"/>
          <w:attr w:name="NumberType" w:val="1"/>
          <w:attr w:name="TCSC" w:val="0"/>
        </w:smartTagPr>
        <w:r w:rsidRPr="003E6CDB">
          <w:rPr>
            <w:rFonts w:hAnsi="宋体"/>
            <w:szCs w:val="21"/>
          </w:rPr>
          <w:t>930</w:t>
        </w:r>
        <w:r w:rsidRPr="003E6CDB">
          <w:rPr>
            <w:rFonts w:hAnsi="宋体" w:hint="eastAsia"/>
            <w:szCs w:val="21"/>
          </w:rPr>
          <w:t>℃</w:t>
        </w:r>
      </w:smartTag>
      <w:r w:rsidRPr="003E6CDB">
        <w:rPr>
          <w:rFonts w:hAnsi="宋体"/>
          <w:szCs w:val="21"/>
        </w:rPr>
        <w:t xml:space="preserve"> </w:t>
      </w:r>
      <w:r w:rsidRPr="003E6CDB">
        <w:rPr>
          <w:rFonts w:hAnsi="宋体" w:hint="eastAsia"/>
          <w:szCs w:val="21"/>
        </w:rPr>
        <w:t>和</w:t>
      </w:r>
      <w:r w:rsidRPr="003E6CDB">
        <w:rPr>
          <w:rFonts w:hAnsi="宋体"/>
          <w:szCs w:val="21"/>
        </w:rPr>
        <w:t xml:space="preserve"> </w:t>
      </w:r>
      <w:r w:rsidRPr="003E6CDB">
        <w:rPr>
          <w:rFonts w:hAnsi="宋体" w:hint="eastAsia"/>
          <w:szCs w:val="21"/>
        </w:rPr>
        <w:t>缓冷至室温时的组织分布情况。（绘制在答题纸上）</w:t>
      </w:r>
    </w:p>
    <w:p w:rsidR="00A922C0" w:rsidRPr="003E6CDB" w:rsidRDefault="00A922C0" w:rsidP="00981E90">
      <w:pPr>
        <w:snapToGrid w:val="0"/>
        <w:spacing w:before="156" w:after="156"/>
        <w:rPr>
          <w:rFonts w:hAnsi="宋体"/>
          <w:szCs w:val="21"/>
        </w:rPr>
      </w:pPr>
      <w:r>
        <w:rPr>
          <w:noProof/>
        </w:rPr>
        <w:pict>
          <v:group id="_x0000_s1026" style="position:absolute;left:0;text-align:left;margin-left:1.35pt;margin-top:7.35pt;width:416.95pt;height:118.35pt;z-index:251658240" coordorigin="1014,3381" coordsize="8339,2502">
            <v:group id="_x0000_s1027" style="position:absolute;left:5932;top:3459;width:3195;height:915" coordorigin="2092,6213" coordsize="3195,915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1028" type="#_x0000_t32" style="position:absolute;left:2092;top:6213;width:3195;height:0" o:connectortype="elbow" adj="-14197,-1,-14197" strokeweight="4pt"/>
              <v:shape id="_x0000_s1029" type="#_x0000_t32" style="position:absolute;left:2092;top:7128;width:3195;height:0" o:connectortype="elbow" adj="-14197,-1,-14197" strokeweight="4pt"/>
              <v:shape id="_x0000_s1030" type="#_x0000_t32" style="position:absolute;left:2092;top:6213;width:0;height:915" o:connectortype="straight"/>
            </v:group>
            <v:group id="_x0000_s1031" style="position:absolute;left:1014;top:3381;width:3960;height:2116" coordorigin="1344,6079" coordsize="3960,2116">
              <v:group id="_x0000_s1032" style="position:absolute;left:2109;top:6468;width:3195;height:915" coordorigin="2092,6213" coordsize="3195,915">
                <v:shape id="_x0000_s1033" type="#_x0000_t32" style="position:absolute;left:2092;top:6213;width:3195;height:0" o:connectortype="elbow" adj="-14197,-1,-14197" strokeweight="4pt"/>
                <v:shape id="_x0000_s1034" type="#_x0000_t32" style="position:absolute;left:2092;top:7128;width:3195;height:0" o:connectortype="elbow" adj="-14197,-1,-14197" strokeweight="4pt"/>
                <v:shape id="_x0000_s1035" type="#_x0000_t32" style="position:absolute;left:2092;top:6213;width:0;height:915" o:connectortype="straight"/>
              </v:group>
              <v:shapetype id="_x0000_t93" coordsize="21600,21600" o:spt="93" adj="16200,5400" path="m@0,l@0@1,3375@1,3375@2@0@2@0,21600,21600,10800xem1350@1l1350@2,2700@2,2700@1xem0@1l0@2,675@2,675@1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3375,@1,@6,@2"/>
                <v:handles>
                  <v:h position="#0,#1" xrange="3375,21600" yrange="0,10800"/>
                </v:handles>
              </v:shapetype>
              <v:shape id="_x0000_s1036" type="#_x0000_t93" style="position:absolute;left:1765;top:6831;width:649;height:283" fillcolor="#d8d8d8" strokecolor="#404040" strokeweight=".25pt">
                <v:fill color2="#4f81bd"/>
                <v:shadow type="perspective" color="#243f60" offset="1pt" offset2="-3p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7" type="#_x0000_t202" style="position:absolute;left:3788;top:6079;width:927;height:812" filled="f" stroked="f">
                <v:textbox style="mso-next-textbox:#_x0000_s1037;mso-fit-shape-to-text:t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000"/>
                      </w:tblPr>
                      <w:tblGrid>
                        <w:gridCol w:w="654"/>
                      </w:tblGrid>
                      <w:tr w:rsidR="00A922C0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:rsidR="00A922C0" w:rsidRDefault="00A922C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防护</w:t>
                            </w:r>
                          </w:p>
                        </w:tc>
                      </w:tr>
                    </w:tbl>
                    <w:p w:rsidR="00A922C0" w:rsidRDefault="00A922C0" w:rsidP="00981E90">
                      <w:pPr>
                        <w:widowControl/>
                        <w:jc w:val="left"/>
                        <w:rPr>
                          <w:rFonts w:ascii="宋体" w:cs="宋体"/>
                          <w:kern w:val="0"/>
                          <w:sz w:val="24"/>
                        </w:rPr>
                      </w:pPr>
                    </w:p>
                  </w:txbxContent>
                </v:textbox>
              </v:shape>
              <v:shape id="_x0000_s1038" type="#_x0000_t202" style="position:absolute;left:3788;top:7383;width:927;height:812" filled="f" stroked="f">
                <v:textbox style="mso-next-textbox:#_x0000_s1038;mso-fit-shape-to-text:t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000"/>
                      </w:tblPr>
                      <w:tblGrid>
                        <w:gridCol w:w="654"/>
                      </w:tblGrid>
                      <w:tr w:rsidR="00A922C0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:rsidR="00A922C0" w:rsidRDefault="00A922C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防护</w:t>
                            </w:r>
                          </w:p>
                        </w:tc>
                      </w:tr>
                    </w:tbl>
                    <w:p w:rsidR="00A922C0" w:rsidRDefault="00A922C0" w:rsidP="00981E90">
                      <w:pPr>
                        <w:widowControl/>
                        <w:jc w:val="left"/>
                        <w:rPr>
                          <w:rFonts w:ascii="宋体" w:cs="宋体"/>
                          <w:kern w:val="0"/>
                          <w:sz w:val="24"/>
                        </w:rPr>
                      </w:pPr>
                    </w:p>
                  </w:txbxContent>
                </v:textbox>
              </v:shape>
              <v:shape id="_x0000_s1039" type="#_x0000_t202" style="position:absolute;left:1344;top:6468;width:927;height:812" filled="f" stroked="f">
                <v:textbox style="mso-next-textbox:#_x0000_s1039;mso-fit-shape-to-text:t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000"/>
                      </w:tblPr>
                      <w:tblGrid>
                        <w:gridCol w:w="654"/>
                      </w:tblGrid>
                      <w:tr w:rsidR="00A922C0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:rsidR="00A922C0" w:rsidRDefault="00A922C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C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原子</w:t>
                            </w:r>
                          </w:p>
                        </w:tc>
                      </w:tr>
                    </w:tbl>
                    <w:p w:rsidR="00A922C0" w:rsidRDefault="00A922C0" w:rsidP="00981E90">
                      <w:pPr>
                        <w:widowControl/>
                        <w:jc w:val="left"/>
                        <w:rPr>
                          <w:rFonts w:ascii="宋体" w:cs="宋体"/>
                          <w:kern w:val="0"/>
                          <w:sz w:val="24"/>
                        </w:rPr>
                      </w:pPr>
                    </w:p>
                  </w:txbxContent>
                </v:textbox>
              </v:shape>
            </v:group>
            <v:shape id="_x0000_s1040" type="#_x0000_t202" style="position:absolute;left:8578;top:3700;width:775;height:812" filled="f" stroked="f">
              <v:textbox style="mso-next-textbox:#_x0000_s1040;mso-fit-shape-to-text:t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502"/>
                    </w:tblGrid>
                    <w:tr w:rsidR="00A922C0">
                      <w:trPr>
                        <w:tblCellSpacing w:w="0" w:type="dxa"/>
                      </w:trPr>
                      <w:tc>
                        <w:tcPr>
                          <w:tcW w:w="0" w:type="auto"/>
                          <w:vAlign w:val="center"/>
                        </w:tcPr>
                        <w:p w:rsidR="00A922C0" w:rsidRDefault="00A922C0">
                          <w:pPr>
                            <w:rPr>
                              <w:sz w:val="18"/>
                              <w:szCs w:val="18"/>
                            </w:rPr>
                          </w:pPr>
                          <w:smartTag w:uri="urn:schemas-microsoft-com:office:smarttags" w:element="chmetcnv">
                            <w:smartTagPr>
                              <w:attr w:name="UnitName" w:val="℃"/>
                              <w:attr w:name="SourceValue" w:val="930"/>
                              <w:attr w:name="HasSpace" w:val="False"/>
                              <w:attr w:name="Negative" w:val="False"/>
                              <w:attr w:name="NumberType" w:val="1"/>
                              <w:attr w:name="TCSC" w:val="0"/>
                            </w:smartTagPr>
                            <w:r>
                              <w:rPr>
                                <w:sz w:val="18"/>
                                <w:szCs w:val="18"/>
                              </w:rPr>
                              <w:t>930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℃</w:t>
                            </w:r>
                          </w:smartTag>
                        </w:p>
                      </w:tc>
                    </w:tr>
                  </w:tbl>
                  <w:p w:rsidR="00A922C0" w:rsidRDefault="00A922C0" w:rsidP="00981E90">
                    <w:pPr>
                      <w:widowControl/>
                      <w:jc w:val="left"/>
                      <w:rPr>
                        <w:rFonts w:ascii="宋体" w:cs="宋体"/>
                        <w:kern w:val="0"/>
                        <w:sz w:val="24"/>
                      </w:rPr>
                    </w:pPr>
                  </w:p>
                </w:txbxContent>
              </v:textbox>
            </v:shape>
            <v:group id="_x0000_s1041" style="position:absolute;left:5932;top:4829;width:3195;height:915" coordorigin="2092,6213" coordsize="3195,915">
              <v:shape id="_x0000_s1042" type="#_x0000_t32" style="position:absolute;left:2092;top:6213;width:3195;height:0" o:connectortype="elbow" adj="-14197,-1,-14197" strokeweight="4pt"/>
              <v:shape id="_x0000_s1043" type="#_x0000_t32" style="position:absolute;left:2092;top:7128;width:3195;height:0" o:connectortype="elbow" adj="-14197,-1,-14197" strokeweight="4pt"/>
              <v:shape id="_x0000_s1044" type="#_x0000_t32" style="position:absolute;left:2092;top:6213;width:0;height:915" o:connectortype="straight"/>
            </v:group>
            <v:shape id="_x0000_s1045" type="#_x0000_t202" style="position:absolute;left:8578;top:5071;width:775;height:812" filled="f" stroked="f">
              <v:textbox style="mso-next-textbox:#_x0000_s1045;mso-fit-shape-to-text:t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502"/>
                    </w:tblGrid>
                    <w:tr w:rsidR="00A922C0">
                      <w:trPr>
                        <w:tblCellSpacing w:w="0" w:type="dxa"/>
                      </w:trPr>
                      <w:tc>
                        <w:tcPr>
                          <w:tcW w:w="0" w:type="auto"/>
                          <w:vAlign w:val="center"/>
                        </w:tcPr>
                        <w:p w:rsidR="00A922C0" w:rsidRDefault="00A922C0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室温</w:t>
                          </w:r>
                        </w:p>
                      </w:tc>
                    </w:tr>
                  </w:tbl>
                  <w:p w:rsidR="00A922C0" w:rsidRDefault="00A922C0" w:rsidP="00981E90">
                    <w:pPr>
                      <w:widowControl/>
                      <w:jc w:val="left"/>
                      <w:rPr>
                        <w:rFonts w:ascii="宋体" w:cs="宋体"/>
                        <w:kern w:val="0"/>
                        <w:sz w:val="24"/>
                      </w:rPr>
                    </w:pPr>
                  </w:p>
                </w:txbxContent>
              </v:textbox>
            </v:shape>
          </v:group>
        </w:pict>
      </w:r>
    </w:p>
    <w:p w:rsidR="00A922C0" w:rsidRPr="003E6CDB" w:rsidRDefault="00A922C0" w:rsidP="00981E90">
      <w:pPr>
        <w:snapToGrid w:val="0"/>
        <w:spacing w:before="156" w:after="156"/>
        <w:rPr>
          <w:rFonts w:hAnsi="宋体"/>
          <w:szCs w:val="21"/>
        </w:rPr>
      </w:pPr>
    </w:p>
    <w:p w:rsidR="00A922C0" w:rsidRPr="003E6CDB" w:rsidRDefault="00A922C0" w:rsidP="00981E90">
      <w:pPr>
        <w:snapToGrid w:val="0"/>
        <w:spacing w:before="156" w:after="156"/>
        <w:rPr>
          <w:rFonts w:hAnsi="宋体"/>
          <w:szCs w:val="21"/>
        </w:rPr>
      </w:pPr>
    </w:p>
    <w:p w:rsidR="00A922C0" w:rsidRPr="003E6CDB" w:rsidRDefault="00A922C0" w:rsidP="00981E90">
      <w:pPr>
        <w:snapToGrid w:val="0"/>
        <w:spacing w:before="156" w:after="156"/>
        <w:rPr>
          <w:rFonts w:hAnsi="宋体"/>
          <w:szCs w:val="21"/>
        </w:rPr>
      </w:pPr>
    </w:p>
    <w:p w:rsidR="00A922C0" w:rsidRDefault="00A922C0" w:rsidP="00981E90">
      <w:pPr>
        <w:snapToGrid w:val="0"/>
        <w:spacing w:before="156" w:after="156"/>
        <w:rPr>
          <w:szCs w:val="21"/>
        </w:rPr>
      </w:pPr>
    </w:p>
    <w:p w:rsidR="00A922C0" w:rsidRDefault="00A922C0" w:rsidP="00981E90">
      <w:pPr>
        <w:numPr>
          <w:ilvl w:val="0"/>
          <w:numId w:val="3"/>
        </w:numPr>
        <w:snapToGrid w:val="0"/>
        <w:spacing w:after="156"/>
        <w:rPr>
          <w:szCs w:val="21"/>
        </w:rPr>
      </w:pPr>
      <w:r>
        <w:rPr>
          <w:rFonts w:hint="eastAsia"/>
          <w:szCs w:val="21"/>
        </w:rPr>
        <w:t>图示</w:t>
      </w:r>
      <w:r>
        <w:rPr>
          <w:szCs w:val="21"/>
        </w:rPr>
        <w:t>Cu-Cd</w:t>
      </w:r>
      <w:r>
        <w:rPr>
          <w:rFonts w:hint="eastAsia"/>
          <w:szCs w:val="21"/>
        </w:rPr>
        <w:t>二元相图全图及其</w:t>
      </w:r>
      <w:smartTag w:uri="urn:schemas-microsoft-com:office:smarttags" w:element="chmetcnv">
        <w:smartTagPr>
          <w:attr w:name="UnitName" w:val="℃"/>
          <w:attr w:name="SourceValue" w:val="400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400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～</w:t>
      </w:r>
      <w:smartTag w:uri="urn:schemas-microsoft-com:office:smarttags" w:element="chmetcnv">
        <w:smartTagPr>
          <w:attr w:name="UnitName" w:val="℃"/>
          <w:attr w:name="SourceValue" w:val="600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600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范围的局部放大：</w:t>
      </w:r>
      <w:r w:rsidRPr="003E6CDB">
        <w:rPr>
          <w:rFonts w:hAnsi="宋体" w:hint="eastAsia"/>
          <w:szCs w:val="21"/>
        </w:rPr>
        <w:t>（</w:t>
      </w:r>
      <w:r w:rsidRPr="003E6CDB">
        <w:rPr>
          <w:rFonts w:hAnsi="宋体"/>
          <w:szCs w:val="21"/>
        </w:rPr>
        <w:t>13</w:t>
      </w:r>
      <w:r w:rsidRPr="003E6CDB">
        <w:rPr>
          <w:rFonts w:hAnsi="宋体" w:hint="eastAsia"/>
          <w:szCs w:val="21"/>
        </w:rPr>
        <w:t>分）</w:t>
      </w:r>
    </w:p>
    <w:p w:rsidR="00A922C0" w:rsidRDefault="00A922C0" w:rsidP="00E936D8">
      <w:pPr>
        <w:snapToGrid w:val="0"/>
        <w:ind w:rightChars="-173" w:right="31680"/>
        <w:rPr>
          <w:szCs w:val="21"/>
        </w:rPr>
      </w:pPr>
      <w:r w:rsidRPr="00A06CD0">
        <w:rPr>
          <w:noProof/>
          <w:szCs w:val="21"/>
        </w:rPr>
        <w:pict>
          <v:shape id="图片 7" o:spid="_x0000_i1029" type="#_x0000_t75" alt="捕获" style="width:444pt;height:320.25pt;visibility:visible">
            <v:imagedata r:id="rId11" o:title=""/>
          </v:shape>
        </w:pict>
      </w:r>
    </w:p>
    <w:p w:rsidR="00A922C0" w:rsidRDefault="00A922C0" w:rsidP="00E936D8">
      <w:pPr>
        <w:snapToGrid w:val="0"/>
        <w:ind w:rightChars="-173" w:right="31680"/>
        <w:rPr>
          <w:szCs w:val="21"/>
        </w:rPr>
      </w:pPr>
    </w:p>
    <w:p w:rsidR="00A922C0" w:rsidRDefault="00A922C0" w:rsidP="00E936D8">
      <w:pPr>
        <w:snapToGrid w:val="0"/>
        <w:ind w:rightChars="-173" w:right="31680"/>
        <w:rPr>
          <w:szCs w:val="21"/>
        </w:rPr>
      </w:pPr>
    </w:p>
    <w:p w:rsidR="00A922C0" w:rsidRDefault="00A922C0" w:rsidP="00E936D8">
      <w:pPr>
        <w:snapToGrid w:val="0"/>
        <w:ind w:rightChars="-173" w:right="31680"/>
        <w:rPr>
          <w:szCs w:val="21"/>
        </w:rPr>
      </w:pPr>
    </w:p>
    <w:p w:rsidR="00A922C0" w:rsidRDefault="00A922C0" w:rsidP="00E936D8">
      <w:pPr>
        <w:snapToGrid w:val="0"/>
        <w:ind w:rightChars="-173" w:right="31680"/>
        <w:rPr>
          <w:szCs w:val="21"/>
        </w:rPr>
      </w:pPr>
    </w:p>
    <w:p w:rsidR="00A922C0" w:rsidRPr="003E6CDB" w:rsidRDefault="00A922C0" w:rsidP="00E936D8">
      <w:pPr>
        <w:snapToGrid w:val="0"/>
        <w:ind w:rightChars="-173" w:right="31680"/>
        <w:rPr>
          <w:szCs w:val="21"/>
        </w:rPr>
      </w:pPr>
      <w:r w:rsidRPr="00A06CD0">
        <w:rPr>
          <w:noProof/>
          <w:szCs w:val="21"/>
        </w:rPr>
        <w:pict>
          <v:shape id="图片 8" o:spid="_x0000_i1030" type="#_x0000_t75" alt="捕获1" style="width:280.5pt;height:152.25pt;visibility:visible">
            <v:imagedata r:id="rId12" o:title=""/>
          </v:shape>
        </w:pict>
      </w:r>
    </w:p>
    <w:p w:rsidR="00A922C0" w:rsidRDefault="00A922C0" w:rsidP="00981E90">
      <w:pPr>
        <w:numPr>
          <w:ilvl w:val="0"/>
          <w:numId w:val="5"/>
        </w:num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请根据相图写出</w:t>
      </w:r>
      <w:smartTag w:uri="urn:schemas-microsoft-com:office:smarttags" w:element="chmetcnv">
        <w:smartTagPr>
          <w:attr w:name="UnitName" w:val="℃"/>
          <w:attr w:name="SourceValue" w:val="549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549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、</w:t>
      </w:r>
      <w:smartTag w:uri="urn:schemas-microsoft-com:office:smarttags" w:element="chmetcnv">
        <w:smartTagPr>
          <w:attr w:name="UnitName" w:val="℃"/>
          <w:attr w:name="SourceValue" w:val="547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547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、</w:t>
      </w:r>
      <w:smartTag w:uri="urn:schemas-microsoft-com:office:smarttags" w:element="chmetcnv">
        <w:smartTagPr>
          <w:attr w:name="UnitName" w:val="℃"/>
          <w:attr w:name="SourceValue" w:val="544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544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、</w:t>
      </w:r>
      <w:smartTag w:uri="urn:schemas-microsoft-com:office:smarttags" w:element="chmetcnv">
        <w:smartTagPr>
          <w:attr w:name="UnitName" w:val="℃"/>
          <w:attr w:name="SourceValue" w:val="397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397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和</w:t>
      </w:r>
      <w:smartTag w:uri="urn:schemas-microsoft-com:office:smarttags" w:element="chmetcnv">
        <w:smartTagPr>
          <w:attr w:name="UnitName" w:val="℃"/>
          <w:attr w:name="SourceValue" w:val="314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314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五条水平线的三相平衡反应类型及其反应式；</w:t>
      </w:r>
    </w:p>
    <w:p w:rsidR="00A922C0" w:rsidRPr="003E6CDB" w:rsidRDefault="00A922C0" w:rsidP="00E936D8">
      <w:pPr>
        <w:numPr>
          <w:ilvl w:val="0"/>
          <w:numId w:val="5"/>
        </w:numPr>
        <w:snapToGrid w:val="0"/>
        <w:spacing w:before="156" w:after="156"/>
        <w:ind w:rightChars="-173" w:right="31680"/>
        <w:rPr>
          <w:szCs w:val="20"/>
        </w:rPr>
      </w:pPr>
      <w:r>
        <w:rPr>
          <w:rFonts w:hint="eastAsia"/>
          <w:szCs w:val="21"/>
        </w:rPr>
        <w:t>已知</w:t>
      </w:r>
      <w:r>
        <w:rPr>
          <w:szCs w:val="21"/>
        </w:rPr>
        <w:t>β</w:t>
      </w:r>
      <w:r>
        <w:rPr>
          <w:rFonts w:hint="eastAsia"/>
          <w:szCs w:val="21"/>
        </w:rPr>
        <w:t>相成分为</w:t>
      </w:r>
      <w:r w:rsidRPr="003E6CDB">
        <w:rPr>
          <w:i/>
          <w:szCs w:val="21"/>
        </w:rPr>
        <w:t>w</w:t>
      </w:r>
      <w:r w:rsidRPr="003E6CDB">
        <w:rPr>
          <w:i/>
          <w:szCs w:val="21"/>
          <w:vertAlign w:val="subscript"/>
        </w:rPr>
        <w:t>cd</w:t>
      </w:r>
      <w:r w:rsidRPr="003E6CDB">
        <w:rPr>
          <w:i/>
          <w:szCs w:val="21"/>
        </w:rPr>
        <w:t xml:space="preserve"> </w:t>
      </w:r>
      <w:r>
        <w:rPr>
          <w:szCs w:val="21"/>
        </w:rPr>
        <w:t>=46.5</w:t>
      </w:r>
      <w:r>
        <w:rPr>
          <w:rFonts w:hint="eastAsia"/>
          <w:szCs w:val="21"/>
        </w:rPr>
        <w:t>％，</w:t>
      </w:r>
      <w:smartTag w:uri="urn:schemas-microsoft-com:office:smarttags" w:element="chmetcnv">
        <w:smartTagPr>
          <w:attr w:name="UnitName" w:val="℃"/>
          <w:attr w:name="SourceValue" w:val="400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400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时</w:t>
      </w:r>
      <w:r>
        <w:rPr>
          <w:szCs w:val="21"/>
        </w:rPr>
        <w:t>γ</w:t>
      </w:r>
      <w:r>
        <w:rPr>
          <w:rFonts w:hint="eastAsia"/>
          <w:szCs w:val="21"/>
        </w:rPr>
        <w:t>相的成分为</w:t>
      </w:r>
      <w:r w:rsidRPr="003E6CDB">
        <w:rPr>
          <w:i/>
          <w:szCs w:val="21"/>
        </w:rPr>
        <w:t>w</w:t>
      </w:r>
      <w:r w:rsidRPr="003E6CDB">
        <w:rPr>
          <w:i/>
          <w:szCs w:val="21"/>
          <w:vertAlign w:val="subscript"/>
        </w:rPr>
        <w:t>cd</w:t>
      </w:r>
      <w:r w:rsidRPr="003E6CDB">
        <w:rPr>
          <w:i/>
          <w:szCs w:val="21"/>
        </w:rPr>
        <w:t xml:space="preserve"> </w:t>
      </w:r>
      <w:r>
        <w:rPr>
          <w:szCs w:val="21"/>
        </w:rPr>
        <w:t>=57</w:t>
      </w:r>
      <w:r>
        <w:rPr>
          <w:rFonts w:hint="eastAsia"/>
          <w:szCs w:val="21"/>
        </w:rPr>
        <w:t>％，请计算</w:t>
      </w:r>
      <w:smartTag w:uri="urn:schemas-microsoft-com:office:smarttags" w:element="chmetcnv">
        <w:smartTagPr>
          <w:attr w:name="UnitName" w:val="℃"/>
          <w:attr w:name="SourceValue" w:val="400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400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时</w:t>
      </w:r>
      <w:r w:rsidRPr="003E6CDB">
        <w:rPr>
          <w:i/>
          <w:szCs w:val="21"/>
        </w:rPr>
        <w:t>w</w:t>
      </w:r>
      <w:r w:rsidRPr="003E6CDB">
        <w:rPr>
          <w:i/>
          <w:szCs w:val="21"/>
          <w:vertAlign w:val="subscript"/>
        </w:rPr>
        <w:t>Cd</w:t>
      </w:r>
      <w:r>
        <w:rPr>
          <w:rFonts w:hint="eastAsia"/>
          <w:szCs w:val="21"/>
        </w:rPr>
        <w:t>＝</w:t>
      </w:r>
      <w:r>
        <w:rPr>
          <w:szCs w:val="21"/>
        </w:rPr>
        <w:t>50</w:t>
      </w:r>
      <w:r>
        <w:rPr>
          <w:rFonts w:hint="eastAsia"/>
          <w:szCs w:val="21"/>
        </w:rPr>
        <w:t>％合金的相组成。</w:t>
      </w:r>
    </w:p>
    <w:p w:rsidR="00A922C0" w:rsidRDefault="00A922C0" w:rsidP="00981E90"/>
    <w:p w:rsidR="00A922C0" w:rsidRPr="007F5A69" w:rsidRDefault="00A922C0" w:rsidP="00981E90">
      <w:pPr>
        <w:widowControl/>
        <w:snapToGrid w:val="0"/>
        <w:spacing w:before="100" w:beforeAutospacing="1" w:after="100" w:afterAutospacing="1"/>
        <w:jc w:val="center"/>
        <w:rPr>
          <w:rFonts w:ascii="隶书" w:eastAsia="隶书" w:hAnsi="??" w:cs="宋体"/>
          <w:color w:val="000000"/>
          <w:kern w:val="0"/>
          <w:sz w:val="28"/>
          <w:szCs w:val="28"/>
        </w:rPr>
      </w:pPr>
      <w:r w:rsidRPr="007F5A69">
        <w:rPr>
          <w:rFonts w:eastAsia="隶书"/>
          <w:color w:val="000000"/>
          <w:kern w:val="0"/>
          <w:sz w:val="28"/>
          <w:szCs w:val="28"/>
        </w:rPr>
        <w:t>2008</w:t>
      </w:r>
      <w:r w:rsidRPr="007F5A69">
        <w:rPr>
          <w:rFonts w:ascii="隶书" w:eastAsia="隶书" w:hAnsi="??" w:cs="宋体" w:hint="eastAsia"/>
          <w:color w:val="000000"/>
          <w:kern w:val="0"/>
          <w:sz w:val="28"/>
          <w:szCs w:val="28"/>
        </w:rPr>
        <w:t>年西北工业大学硕士研究生入学试题参考答案</w:t>
      </w:r>
    </w:p>
    <w:p w:rsidR="00A922C0" w:rsidRPr="00557FAC" w:rsidRDefault="00A922C0" w:rsidP="00981E90">
      <w:pPr>
        <w:widowControl/>
        <w:snapToGrid w:val="0"/>
        <w:jc w:val="center"/>
        <w:rPr>
          <w:rFonts w:ascii="??" w:hAnsi="??" w:cs="宋体"/>
          <w:color w:val="000000"/>
          <w:kern w:val="0"/>
          <w:sz w:val="24"/>
        </w:rPr>
      </w:pPr>
      <w:r w:rsidRPr="00A77238">
        <w:rPr>
          <w:rFonts w:ascii="??" w:hAnsi="??" w:cs="宋体"/>
          <w:color w:val="000000"/>
          <w:kern w:val="0"/>
          <w:sz w:val="24"/>
        </w:rPr>
        <w:pict>
          <v:rect id="_x0000_i1031" style="width:415.3pt;height:1.5pt" o:hralign="center" o:hrstd="t" o:hrnoshade="t" o:hr="t" fillcolor="#066" stroked="f"/>
        </w:pict>
      </w:r>
    </w:p>
    <w:p w:rsidR="00A922C0" w:rsidRPr="00557FAC" w:rsidRDefault="00A922C0" w:rsidP="00981E90">
      <w:pPr>
        <w:adjustRightInd w:val="0"/>
        <w:snapToGrid w:val="0"/>
        <w:spacing w:line="360" w:lineRule="auto"/>
        <w:ind w:left="23"/>
        <w:rPr>
          <w:b/>
          <w:bCs/>
          <w:sz w:val="24"/>
          <w:szCs w:val="20"/>
        </w:rPr>
      </w:pPr>
    </w:p>
    <w:p w:rsidR="00A922C0" w:rsidRPr="00557FAC" w:rsidRDefault="00A922C0" w:rsidP="00981E90">
      <w:pPr>
        <w:numPr>
          <w:ilvl w:val="0"/>
          <w:numId w:val="6"/>
        </w:numPr>
        <w:adjustRightInd w:val="0"/>
        <w:snapToGrid w:val="0"/>
        <w:spacing w:line="360" w:lineRule="auto"/>
        <w:ind w:left="505" w:hanging="482"/>
        <w:rPr>
          <w:b/>
          <w:bCs/>
          <w:sz w:val="24"/>
          <w:szCs w:val="20"/>
        </w:rPr>
      </w:pPr>
      <w:r w:rsidRPr="00557FAC">
        <w:rPr>
          <w:rFonts w:hint="eastAsia"/>
          <w:b/>
          <w:bCs/>
          <w:sz w:val="24"/>
          <w:szCs w:val="20"/>
        </w:rPr>
        <w:t>简答题（每题</w:t>
      </w:r>
      <w:r w:rsidRPr="00557FAC">
        <w:rPr>
          <w:b/>
          <w:bCs/>
          <w:sz w:val="24"/>
          <w:szCs w:val="20"/>
        </w:rPr>
        <w:t>10</w:t>
      </w:r>
      <w:r w:rsidRPr="00557FAC">
        <w:rPr>
          <w:rFonts w:hint="eastAsia"/>
          <w:b/>
          <w:bCs/>
          <w:sz w:val="24"/>
          <w:szCs w:val="20"/>
        </w:rPr>
        <w:t>分，共</w:t>
      </w:r>
      <w:r w:rsidRPr="00557FAC">
        <w:rPr>
          <w:b/>
          <w:bCs/>
          <w:sz w:val="24"/>
          <w:szCs w:val="20"/>
        </w:rPr>
        <w:t>60</w:t>
      </w:r>
      <w:r w:rsidRPr="00557FAC">
        <w:rPr>
          <w:rFonts w:hint="eastAsia"/>
          <w:b/>
          <w:bCs/>
          <w:sz w:val="24"/>
          <w:szCs w:val="20"/>
        </w:rPr>
        <w:t>分）</w:t>
      </w:r>
    </w:p>
    <w:p w:rsidR="00A922C0" w:rsidRPr="00557FAC" w:rsidRDefault="00A922C0" w:rsidP="00981E90">
      <w:pPr>
        <w:numPr>
          <w:ilvl w:val="0"/>
          <w:numId w:val="1"/>
        </w:num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固态下，无相变的金属，如果不重熔，能否细化晶粒？如何实现？</w:t>
      </w:r>
    </w:p>
    <w:p w:rsidR="00A922C0" w:rsidRDefault="00A922C0" w:rsidP="00981E90">
      <w:p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答：可以。</w:t>
      </w:r>
      <w:r>
        <w:rPr>
          <w:szCs w:val="21"/>
        </w:rPr>
        <w:t>.</w:t>
      </w:r>
      <w:r>
        <w:rPr>
          <w:rFonts w:hint="eastAsia"/>
          <w:szCs w:val="21"/>
        </w:rPr>
        <w:t>通过进行适当冷变形，而后在适当温度再结晶的方法获得细晶（应主意避开临界变形度和避免异常长大）。或进行热加工，使之发生动态再结晶。</w:t>
      </w:r>
    </w:p>
    <w:p w:rsidR="00A922C0" w:rsidRDefault="00A922C0" w:rsidP="00981E90">
      <w:pPr>
        <w:snapToGrid w:val="0"/>
        <w:spacing w:before="156" w:after="156"/>
        <w:rPr>
          <w:szCs w:val="21"/>
        </w:rPr>
      </w:pPr>
    </w:p>
    <w:p w:rsidR="00A922C0" w:rsidRDefault="00A922C0" w:rsidP="00981E90">
      <w:pPr>
        <w:numPr>
          <w:ilvl w:val="0"/>
          <w:numId w:val="1"/>
        </w:num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固体中有哪些常见的相结构？</w:t>
      </w:r>
    </w:p>
    <w:p w:rsidR="00A922C0" w:rsidRDefault="00A922C0" w:rsidP="00981E90">
      <w:p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答：固体中常见的相结构有：固溶体（单质）、化合物、陶瓷晶体相、非晶相、分子相。</w:t>
      </w:r>
    </w:p>
    <w:p w:rsidR="00A922C0" w:rsidRDefault="00A922C0" w:rsidP="00981E90">
      <w:pPr>
        <w:snapToGrid w:val="0"/>
        <w:spacing w:before="156" w:after="156"/>
        <w:rPr>
          <w:szCs w:val="21"/>
        </w:rPr>
      </w:pPr>
    </w:p>
    <w:p w:rsidR="00A922C0" w:rsidRDefault="00A922C0" w:rsidP="00981E90">
      <w:pPr>
        <w:numPr>
          <w:ilvl w:val="0"/>
          <w:numId w:val="1"/>
        </w:num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何谓平衡结晶？何谓非平衡结晶？</w:t>
      </w:r>
    </w:p>
    <w:p w:rsidR="00A922C0" w:rsidRDefault="00A922C0" w:rsidP="00981E90">
      <w:p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答：平衡结晶是指结晶速度非常缓慢，液相和固相中扩散均很充分的情况下的结晶。非平衡结晶是指结晶速度比较快，扩散不充分的情况下的结晶。</w:t>
      </w:r>
    </w:p>
    <w:p w:rsidR="00A922C0" w:rsidRDefault="00A922C0" w:rsidP="00981E90">
      <w:pPr>
        <w:snapToGrid w:val="0"/>
        <w:spacing w:before="156" w:after="156"/>
        <w:rPr>
          <w:szCs w:val="21"/>
        </w:rPr>
      </w:pPr>
    </w:p>
    <w:p w:rsidR="00A922C0" w:rsidRDefault="00A922C0" w:rsidP="00981E90">
      <w:pPr>
        <w:numPr>
          <w:ilvl w:val="0"/>
          <w:numId w:val="1"/>
        </w:num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扩散第一定律的应用条件是什么？对于浓度梯度随时间变化的情况，能否应用扩散第一定律？</w:t>
      </w:r>
    </w:p>
    <w:p w:rsidR="00A922C0" w:rsidRDefault="00A922C0" w:rsidP="00981E90">
      <w:p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答：扩散第一定律的应用条件是稳态扩散，即与时间无关的扩散。对于非稳态扩散的情况也可以应用扩散第一定律，但必须对其进行修正。</w:t>
      </w:r>
    </w:p>
    <w:p w:rsidR="00A922C0" w:rsidRDefault="00A922C0" w:rsidP="00981E90">
      <w:pPr>
        <w:snapToGrid w:val="0"/>
        <w:spacing w:before="156" w:after="156"/>
        <w:rPr>
          <w:szCs w:val="21"/>
        </w:rPr>
      </w:pPr>
    </w:p>
    <w:p w:rsidR="00A922C0" w:rsidRDefault="00A922C0" w:rsidP="00981E90">
      <w:pPr>
        <w:numPr>
          <w:ilvl w:val="0"/>
          <w:numId w:val="1"/>
        </w:num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何为织构？包括哪几类？</w:t>
      </w:r>
    </w:p>
    <w:p w:rsidR="00A922C0" w:rsidRDefault="00A922C0" w:rsidP="00981E90">
      <w:p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答：织构是晶体中晶面、晶向趋于一致现象。织构包括再结晶织构和变形织构。其中变形织构又包括丝织构和板织构。</w:t>
      </w:r>
    </w:p>
    <w:p w:rsidR="00A922C0" w:rsidRDefault="00A922C0" w:rsidP="00981E90">
      <w:pPr>
        <w:snapToGrid w:val="0"/>
        <w:spacing w:before="156" w:after="156"/>
        <w:rPr>
          <w:szCs w:val="21"/>
        </w:rPr>
      </w:pPr>
    </w:p>
    <w:p w:rsidR="00A922C0" w:rsidRDefault="00A922C0" w:rsidP="00981E90">
      <w:pPr>
        <w:numPr>
          <w:ilvl w:val="0"/>
          <w:numId w:val="1"/>
        </w:num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什么是成分过冷？如何影响固溶体生长形态？</w:t>
      </w:r>
    </w:p>
    <w:p w:rsidR="00A922C0" w:rsidRDefault="00A922C0" w:rsidP="00981E90">
      <w:p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答：凝固过程中，随液固界面的推进，液固界面附近液相一侧产生溶质原子富集，导致液相的熔点发生变化，由此产生的过冷现象称为成分过冷。无成分过冷时，固溶体以平面状生长，形成等轴晶；有较小过冷度时，形成胞状组织；有较大成分过冷时，形成树枝晶。</w:t>
      </w:r>
    </w:p>
    <w:p w:rsidR="00A922C0" w:rsidRDefault="00A922C0" w:rsidP="00981E90">
      <w:pPr>
        <w:snapToGrid w:val="0"/>
        <w:spacing w:before="156" w:after="156"/>
        <w:rPr>
          <w:szCs w:val="21"/>
        </w:rPr>
      </w:pPr>
    </w:p>
    <w:p w:rsidR="00A922C0" w:rsidRPr="00557FAC" w:rsidRDefault="00A922C0" w:rsidP="00981E90">
      <w:pPr>
        <w:snapToGrid w:val="0"/>
        <w:spacing w:before="156" w:after="156"/>
        <w:rPr>
          <w:b/>
          <w:bCs/>
          <w:sz w:val="24"/>
          <w:szCs w:val="20"/>
        </w:rPr>
      </w:pPr>
      <w:r w:rsidRPr="00557FAC">
        <w:rPr>
          <w:rFonts w:hint="eastAsia"/>
          <w:b/>
          <w:bCs/>
          <w:sz w:val="24"/>
          <w:szCs w:val="20"/>
        </w:rPr>
        <w:t>二、作图计算题（每题</w:t>
      </w:r>
      <w:r w:rsidRPr="00557FAC">
        <w:rPr>
          <w:b/>
          <w:bCs/>
          <w:sz w:val="24"/>
          <w:szCs w:val="20"/>
        </w:rPr>
        <w:t>15</w:t>
      </w:r>
      <w:r w:rsidRPr="00557FAC">
        <w:rPr>
          <w:rFonts w:hint="eastAsia"/>
          <w:b/>
          <w:bCs/>
          <w:sz w:val="24"/>
          <w:szCs w:val="20"/>
        </w:rPr>
        <w:t>分，共</w:t>
      </w:r>
      <w:r w:rsidRPr="00557FAC">
        <w:rPr>
          <w:b/>
          <w:bCs/>
          <w:sz w:val="24"/>
          <w:szCs w:val="20"/>
        </w:rPr>
        <w:t>60</w:t>
      </w:r>
      <w:r w:rsidRPr="00557FAC">
        <w:rPr>
          <w:rFonts w:hint="eastAsia"/>
          <w:b/>
          <w:bCs/>
          <w:sz w:val="24"/>
          <w:szCs w:val="20"/>
        </w:rPr>
        <w:t>分）</w:t>
      </w:r>
    </w:p>
    <w:p w:rsidR="00A922C0" w:rsidRPr="00557FAC" w:rsidRDefault="00A922C0" w:rsidP="00981E90">
      <w:pPr>
        <w:numPr>
          <w:ilvl w:val="0"/>
          <w:numId w:val="2"/>
        </w:numPr>
        <w:snapToGrid w:val="0"/>
        <w:spacing w:before="156" w:after="156"/>
        <w:rPr>
          <w:rFonts w:hAnsi="宋体"/>
          <w:szCs w:val="21"/>
        </w:rPr>
      </w:pPr>
      <w:r w:rsidRPr="00557FAC">
        <w:rPr>
          <w:rFonts w:hAnsi="宋体" w:hint="eastAsia"/>
          <w:szCs w:val="21"/>
        </w:rPr>
        <w:t>请分别写出</w:t>
      </w:r>
      <w:r w:rsidRPr="00557FAC">
        <w:rPr>
          <w:rFonts w:hAnsi="宋体"/>
          <w:szCs w:val="21"/>
        </w:rPr>
        <w:t>FCC</w:t>
      </w:r>
      <w:r w:rsidRPr="00557FAC">
        <w:rPr>
          <w:rFonts w:hAnsi="宋体" w:hint="eastAsia"/>
          <w:szCs w:val="21"/>
        </w:rPr>
        <w:t>、</w:t>
      </w:r>
      <w:r w:rsidRPr="00557FAC">
        <w:rPr>
          <w:rFonts w:hAnsi="宋体"/>
          <w:szCs w:val="21"/>
        </w:rPr>
        <w:t>BCC</w:t>
      </w:r>
      <w:r w:rsidRPr="00557FAC">
        <w:rPr>
          <w:rFonts w:hAnsi="宋体" w:hint="eastAsia"/>
          <w:szCs w:val="21"/>
        </w:rPr>
        <w:t>和</w:t>
      </w:r>
      <w:r w:rsidRPr="00557FAC">
        <w:rPr>
          <w:rFonts w:hAnsi="宋体"/>
          <w:szCs w:val="21"/>
        </w:rPr>
        <w:t>HCP</w:t>
      </w:r>
      <w:r w:rsidRPr="00557FAC">
        <w:rPr>
          <w:rFonts w:hAnsi="宋体" w:hint="eastAsia"/>
          <w:szCs w:val="21"/>
        </w:rPr>
        <w:t>晶体的密排面、密排方向，并计算密排面间距和密排方向上原子间距。</w:t>
      </w:r>
    </w:p>
    <w:p w:rsidR="00A922C0" w:rsidRPr="00557FAC" w:rsidRDefault="00A922C0" w:rsidP="00981E90">
      <w:pPr>
        <w:snapToGrid w:val="0"/>
        <w:spacing w:before="156" w:after="156"/>
        <w:rPr>
          <w:rFonts w:hAnsi="宋体"/>
          <w:szCs w:val="21"/>
        </w:rPr>
      </w:pPr>
      <w:r w:rsidRPr="00557FAC">
        <w:rPr>
          <w:rFonts w:hAnsi="宋体" w:hint="eastAsia"/>
          <w:szCs w:val="21"/>
        </w:rPr>
        <w:t>答：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0A0"/>
      </w:tblPr>
      <w:tblGrid>
        <w:gridCol w:w="1472"/>
        <w:gridCol w:w="1472"/>
        <w:gridCol w:w="1472"/>
        <w:gridCol w:w="1472"/>
        <w:gridCol w:w="1472"/>
      </w:tblGrid>
      <w:tr w:rsidR="00A922C0" w:rsidRPr="00557FAC" w:rsidTr="00F466BB">
        <w:trPr>
          <w:jc w:val="center"/>
        </w:trPr>
        <w:tc>
          <w:tcPr>
            <w:tcW w:w="14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22C0" w:rsidRPr="00557FAC" w:rsidRDefault="00A922C0" w:rsidP="00F466BB">
            <w:pPr>
              <w:snapToGrid w:val="0"/>
              <w:spacing w:before="156" w:after="156"/>
              <w:jc w:val="center"/>
              <w:rPr>
                <w:rFonts w:hAnsi="宋体"/>
                <w:szCs w:val="21"/>
              </w:rPr>
            </w:pPr>
            <w:r w:rsidRPr="00557FAC">
              <w:rPr>
                <w:rFonts w:hAnsi="宋体" w:hint="eastAsia"/>
                <w:szCs w:val="21"/>
              </w:rPr>
              <w:t>晶体结构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22C0" w:rsidRPr="00557FAC" w:rsidRDefault="00A922C0" w:rsidP="00F466BB">
            <w:pPr>
              <w:snapToGrid w:val="0"/>
              <w:spacing w:before="156" w:after="156"/>
              <w:jc w:val="center"/>
              <w:rPr>
                <w:rFonts w:hAnsi="宋体"/>
                <w:szCs w:val="21"/>
              </w:rPr>
            </w:pPr>
            <w:r w:rsidRPr="00557FAC">
              <w:rPr>
                <w:rFonts w:hAnsi="宋体" w:hint="eastAsia"/>
                <w:szCs w:val="21"/>
              </w:rPr>
              <w:t>密排面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22C0" w:rsidRPr="00557FAC" w:rsidRDefault="00A922C0" w:rsidP="00F466BB">
            <w:pPr>
              <w:snapToGrid w:val="0"/>
              <w:spacing w:before="156" w:after="156"/>
              <w:jc w:val="center"/>
              <w:rPr>
                <w:rFonts w:hAnsi="宋体"/>
                <w:szCs w:val="21"/>
              </w:rPr>
            </w:pPr>
            <w:r w:rsidRPr="00557FAC">
              <w:rPr>
                <w:rFonts w:hAnsi="宋体" w:hint="eastAsia"/>
                <w:szCs w:val="21"/>
              </w:rPr>
              <w:t>密排方向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22C0" w:rsidRPr="00557FAC" w:rsidRDefault="00A922C0" w:rsidP="00F466BB">
            <w:pPr>
              <w:snapToGrid w:val="0"/>
              <w:spacing w:before="156" w:after="156"/>
              <w:jc w:val="center"/>
              <w:rPr>
                <w:rFonts w:hAnsi="宋体"/>
                <w:szCs w:val="21"/>
              </w:rPr>
            </w:pPr>
            <w:r w:rsidRPr="00557FAC">
              <w:rPr>
                <w:rFonts w:hAnsi="宋体" w:hint="eastAsia"/>
                <w:szCs w:val="21"/>
              </w:rPr>
              <w:t>密排面间距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922C0" w:rsidRPr="00557FAC" w:rsidRDefault="00A922C0" w:rsidP="00F466BB">
            <w:pPr>
              <w:snapToGrid w:val="0"/>
              <w:spacing w:before="156" w:after="156"/>
              <w:jc w:val="center"/>
              <w:rPr>
                <w:rFonts w:hAnsi="宋体"/>
                <w:szCs w:val="21"/>
              </w:rPr>
            </w:pPr>
            <w:r w:rsidRPr="00557FAC">
              <w:rPr>
                <w:rFonts w:hAnsi="宋体" w:hint="eastAsia"/>
                <w:szCs w:val="21"/>
              </w:rPr>
              <w:t>密排方向原子间距</w:t>
            </w:r>
          </w:p>
        </w:tc>
      </w:tr>
      <w:tr w:rsidR="00A922C0" w:rsidRPr="00557FAC" w:rsidTr="00F466BB">
        <w:trPr>
          <w:jc w:val="center"/>
        </w:trPr>
        <w:tc>
          <w:tcPr>
            <w:tcW w:w="14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22C0" w:rsidRPr="00557FAC" w:rsidRDefault="00A922C0" w:rsidP="00F466BB">
            <w:pPr>
              <w:snapToGrid w:val="0"/>
              <w:spacing w:before="156" w:after="156"/>
              <w:jc w:val="center"/>
              <w:rPr>
                <w:rFonts w:hAnsi="宋体"/>
                <w:szCs w:val="21"/>
              </w:rPr>
            </w:pPr>
            <w:r w:rsidRPr="00557FAC">
              <w:rPr>
                <w:rFonts w:hAnsi="宋体"/>
                <w:szCs w:val="21"/>
              </w:rPr>
              <w:t>FCC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22C0" w:rsidRPr="00557FAC" w:rsidRDefault="00A922C0" w:rsidP="00F466BB">
            <w:pPr>
              <w:snapToGrid w:val="0"/>
              <w:spacing w:before="156" w:after="156"/>
              <w:jc w:val="center"/>
              <w:rPr>
                <w:rFonts w:hAnsi="宋体"/>
                <w:szCs w:val="21"/>
              </w:rPr>
            </w:pPr>
            <w:r w:rsidRPr="00557FAC">
              <w:rPr>
                <w:rFonts w:hAnsi="宋体" w:hint="eastAsia"/>
                <w:szCs w:val="21"/>
              </w:rPr>
              <w:t>｛</w:t>
            </w:r>
            <w:r w:rsidRPr="00557FAC">
              <w:rPr>
                <w:rFonts w:hAnsi="宋体"/>
                <w:szCs w:val="21"/>
              </w:rPr>
              <w:t>111</w:t>
            </w:r>
            <w:r w:rsidRPr="00557FAC">
              <w:rPr>
                <w:rFonts w:hAnsi="宋体" w:hint="eastAsia"/>
                <w:szCs w:val="21"/>
              </w:rPr>
              <w:t>｝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22C0" w:rsidRPr="00557FAC" w:rsidRDefault="00A922C0" w:rsidP="00F466BB">
            <w:pPr>
              <w:snapToGrid w:val="0"/>
              <w:spacing w:before="156" w:after="156"/>
              <w:jc w:val="center"/>
              <w:rPr>
                <w:rFonts w:hAnsi="宋体"/>
                <w:szCs w:val="21"/>
              </w:rPr>
            </w:pPr>
            <w:r w:rsidRPr="00557FAC">
              <w:rPr>
                <w:rFonts w:hAnsi="宋体"/>
                <w:szCs w:val="21"/>
              </w:rPr>
              <w:t>&lt;110&gt;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22C0" w:rsidRPr="00557FAC" w:rsidRDefault="00A922C0" w:rsidP="00F466BB">
            <w:pPr>
              <w:snapToGrid w:val="0"/>
              <w:spacing w:before="156" w:after="156"/>
              <w:jc w:val="center"/>
              <w:rPr>
                <w:rFonts w:hAnsi="宋体"/>
                <w:szCs w:val="21"/>
              </w:rPr>
            </w:pPr>
            <w:r w:rsidRPr="00A06CD0">
              <w:rPr>
                <w:noProof/>
                <w:szCs w:val="20"/>
              </w:rPr>
              <w:pict>
                <v:shape id="图片 9" o:spid="_x0000_i1032" type="#_x0000_t75" style="width:19.5pt;height:31.5pt;visibility:visible">
                  <v:imagedata r:id="rId13" o:title="" chromakey="white"/>
                </v:shape>
              </w:pic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922C0" w:rsidRPr="00557FAC" w:rsidRDefault="00A922C0" w:rsidP="00F466BB">
            <w:pPr>
              <w:snapToGrid w:val="0"/>
              <w:spacing w:before="156" w:after="156"/>
              <w:jc w:val="center"/>
              <w:rPr>
                <w:rFonts w:hAnsi="宋体"/>
                <w:szCs w:val="21"/>
              </w:rPr>
            </w:pPr>
            <w:r w:rsidRPr="00A06CD0">
              <w:rPr>
                <w:noProof/>
                <w:szCs w:val="20"/>
              </w:rPr>
              <w:pict>
                <v:shape id="图片 10" o:spid="_x0000_i1033" type="#_x0000_t75" style="width:19.5pt;height:31.5pt;visibility:visible">
                  <v:imagedata r:id="rId14" o:title="" chromakey="white"/>
                </v:shape>
              </w:pict>
            </w:r>
          </w:p>
        </w:tc>
      </w:tr>
      <w:tr w:rsidR="00A922C0" w:rsidRPr="00557FAC" w:rsidTr="00F466BB">
        <w:trPr>
          <w:jc w:val="center"/>
        </w:trPr>
        <w:tc>
          <w:tcPr>
            <w:tcW w:w="14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22C0" w:rsidRPr="00557FAC" w:rsidRDefault="00A922C0" w:rsidP="00F466BB">
            <w:pPr>
              <w:snapToGrid w:val="0"/>
              <w:spacing w:before="156" w:after="156"/>
              <w:jc w:val="center"/>
              <w:rPr>
                <w:rFonts w:hAnsi="宋体"/>
                <w:szCs w:val="21"/>
              </w:rPr>
            </w:pPr>
            <w:r w:rsidRPr="00557FAC">
              <w:rPr>
                <w:rFonts w:hAnsi="宋体"/>
                <w:szCs w:val="21"/>
              </w:rPr>
              <w:t>BCC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22C0" w:rsidRPr="00557FAC" w:rsidRDefault="00A922C0" w:rsidP="00F466BB">
            <w:pPr>
              <w:snapToGrid w:val="0"/>
              <w:spacing w:before="156" w:after="156"/>
              <w:jc w:val="center"/>
              <w:rPr>
                <w:rFonts w:hAnsi="宋体"/>
                <w:szCs w:val="21"/>
              </w:rPr>
            </w:pPr>
            <w:r w:rsidRPr="00557FAC">
              <w:rPr>
                <w:rFonts w:hAnsi="宋体"/>
                <w:szCs w:val="21"/>
              </w:rPr>
              <w:t>{110}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22C0" w:rsidRPr="00557FAC" w:rsidRDefault="00A922C0" w:rsidP="00F466BB">
            <w:pPr>
              <w:snapToGrid w:val="0"/>
              <w:spacing w:before="156" w:after="156"/>
              <w:jc w:val="center"/>
              <w:rPr>
                <w:rFonts w:hAnsi="宋体"/>
                <w:szCs w:val="21"/>
              </w:rPr>
            </w:pPr>
            <w:r w:rsidRPr="00557FAC">
              <w:rPr>
                <w:rFonts w:hAnsi="宋体"/>
                <w:szCs w:val="21"/>
              </w:rPr>
              <w:t>&lt;111&gt;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22C0" w:rsidRPr="00557FAC" w:rsidRDefault="00A922C0" w:rsidP="00F466BB">
            <w:pPr>
              <w:snapToGrid w:val="0"/>
              <w:spacing w:before="156" w:after="156"/>
              <w:jc w:val="center"/>
              <w:rPr>
                <w:rFonts w:hAnsi="宋体"/>
                <w:szCs w:val="21"/>
              </w:rPr>
            </w:pPr>
            <w:r w:rsidRPr="00A06CD0">
              <w:rPr>
                <w:noProof/>
                <w:szCs w:val="20"/>
              </w:rPr>
              <w:pict>
                <v:shape id="图片 11" o:spid="_x0000_i1034" type="#_x0000_t75" style="width:19.5pt;height:31.5pt;visibility:visible">
                  <v:imagedata r:id="rId14" o:title="" chromakey="white"/>
                </v:shape>
              </w:pic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922C0" w:rsidRPr="00557FAC" w:rsidRDefault="00A922C0" w:rsidP="00F466BB">
            <w:pPr>
              <w:snapToGrid w:val="0"/>
              <w:spacing w:before="156" w:after="156"/>
              <w:jc w:val="center"/>
              <w:rPr>
                <w:rFonts w:hAnsi="宋体"/>
                <w:szCs w:val="21"/>
              </w:rPr>
            </w:pPr>
            <w:r w:rsidRPr="00A06CD0">
              <w:rPr>
                <w:noProof/>
                <w:szCs w:val="20"/>
              </w:rPr>
              <w:pict>
                <v:shape id="图片 12" o:spid="_x0000_i1035" type="#_x0000_t75" style="width:19.5pt;height:31.5pt;visibility:visible">
                  <v:imagedata r:id="rId15" o:title="" chromakey="white"/>
                </v:shape>
              </w:pict>
            </w:r>
          </w:p>
        </w:tc>
      </w:tr>
      <w:tr w:rsidR="00A922C0" w:rsidRPr="00557FAC" w:rsidTr="00F466BB">
        <w:trPr>
          <w:jc w:val="center"/>
        </w:trPr>
        <w:tc>
          <w:tcPr>
            <w:tcW w:w="14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22C0" w:rsidRPr="00557FAC" w:rsidRDefault="00A922C0" w:rsidP="00F466BB">
            <w:pPr>
              <w:snapToGrid w:val="0"/>
              <w:spacing w:before="156" w:after="156"/>
              <w:jc w:val="center"/>
              <w:rPr>
                <w:rFonts w:hAnsi="宋体"/>
                <w:szCs w:val="21"/>
              </w:rPr>
            </w:pPr>
            <w:r w:rsidRPr="00557FAC">
              <w:rPr>
                <w:rFonts w:hAnsi="宋体"/>
                <w:szCs w:val="21"/>
              </w:rPr>
              <w:t>HCP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22C0" w:rsidRPr="00557FAC" w:rsidRDefault="00A922C0" w:rsidP="00F466BB">
            <w:pPr>
              <w:snapToGrid w:val="0"/>
              <w:spacing w:before="156" w:after="156"/>
              <w:jc w:val="center"/>
              <w:rPr>
                <w:rFonts w:hAnsi="宋体"/>
                <w:szCs w:val="21"/>
              </w:rPr>
            </w:pPr>
            <w:r w:rsidRPr="00557FAC">
              <w:rPr>
                <w:rFonts w:hAnsi="宋体"/>
                <w:szCs w:val="21"/>
              </w:rPr>
              <w:t>{0001}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22C0" w:rsidRPr="00557FAC" w:rsidRDefault="00A922C0" w:rsidP="00F466BB">
            <w:pPr>
              <w:snapToGrid w:val="0"/>
              <w:spacing w:before="156" w:after="156"/>
              <w:jc w:val="center"/>
              <w:rPr>
                <w:rFonts w:hAnsi="宋体"/>
                <w:szCs w:val="21"/>
              </w:rPr>
            </w:pPr>
            <w:r w:rsidRPr="00A06CD0">
              <w:rPr>
                <w:noProof/>
                <w:szCs w:val="20"/>
              </w:rPr>
              <w:pict>
                <v:shape id="图片 13" o:spid="_x0000_i1036" type="#_x0000_t75" style="width:45pt;height:15.75pt;visibility:visible">
                  <v:imagedata r:id="rId16" o:title="" chromakey="white"/>
                </v:shape>
              </w:pic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22C0" w:rsidRPr="00557FAC" w:rsidRDefault="00A922C0" w:rsidP="00F466BB">
            <w:pPr>
              <w:snapToGrid w:val="0"/>
              <w:spacing w:before="156" w:after="156"/>
              <w:jc w:val="center"/>
              <w:rPr>
                <w:rFonts w:hAnsi="宋体"/>
                <w:szCs w:val="21"/>
              </w:rPr>
            </w:pPr>
            <w:r w:rsidRPr="00A06CD0">
              <w:rPr>
                <w:noProof/>
                <w:szCs w:val="20"/>
              </w:rPr>
              <w:pict>
                <v:shape id="图片 14" o:spid="_x0000_i1037" type="#_x0000_t75" style="width:12pt;height:31.5pt;visibility:visible">
                  <v:imagedata r:id="rId17" o:title="" chromakey="white"/>
                </v:shape>
              </w:pic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922C0" w:rsidRPr="00557FAC" w:rsidRDefault="00A922C0" w:rsidP="00F466BB">
            <w:pPr>
              <w:snapToGrid w:val="0"/>
              <w:spacing w:before="156" w:after="156"/>
              <w:jc w:val="center"/>
              <w:rPr>
                <w:rFonts w:hAnsi="宋体"/>
                <w:szCs w:val="21"/>
              </w:rPr>
            </w:pPr>
            <w:r w:rsidRPr="00557FAC">
              <w:rPr>
                <w:rFonts w:hAnsi="宋体"/>
                <w:szCs w:val="21"/>
              </w:rPr>
              <w:t>a</w:t>
            </w:r>
          </w:p>
        </w:tc>
      </w:tr>
    </w:tbl>
    <w:p w:rsidR="00A922C0" w:rsidRPr="00557FAC" w:rsidRDefault="00A922C0" w:rsidP="00981E90">
      <w:pPr>
        <w:snapToGrid w:val="0"/>
        <w:spacing w:before="156" w:after="156"/>
        <w:rPr>
          <w:rFonts w:hAnsi="宋体"/>
          <w:szCs w:val="21"/>
        </w:rPr>
      </w:pPr>
    </w:p>
    <w:p w:rsidR="00A922C0" w:rsidRPr="00557FAC" w:rsidRDefault="00A922C0" w:rsidP="00981E90">
      <w:pPr>
        <w:numPr>
          <w:ilvl w:val="0"/>
          <w:numId w:val="2"/>
        </w:numPr>
        <w:snapToGrid w:val="0"/>
        <w:spacing w:before="156" w:after="156"/>
        <w:rPr>
          <w:rFonts w:hAnsi="宋体"/>
          <w:szCs w:val="21"/>
        </w:rPr>
      </w:pPr>
      <w:r w:rsidRPr="00557FAC">
        <w:rPr>
          <w:rFonts w:hAnsi="宋体" w:hint="eastAsia"/>
          <w:szCs w:val="21"/>
        </w:rPr>
        <w:t>请绘出面心立方点阵晶胞，并在晶胞中绘出（</w:t>
      </w:r>
      <w:r w:rsidRPr="00557FAC">
        <w:rPr>
          <w:rFonts w:hAnsi="宋体"/>
          <w:szCs w:val="21"/>
        </w:rPr>
        <w:t>110</w:t>
      </w:r>
      <w:r w:rsidRPr="00557FAC">
        <w:rPr>
          <w:rFonts w:hAnsi="宋体" w:hint="eastAsia"/>
          <w:szCs w:val="21"/>
        </w:rPr>
        <w:t>）晶面；再以（</w:t>
      </w:r>
      <w:r w:rsidRPr="00557FAC">
        <w:rPr>
          <w:rFonts w:hAnsi="宋体"/>
          <w:szCs w:val="21"/>
        </w:rPr>
        <w:t>110</w:t>
      </w:r>
      <w:r w:rsidRPr="00557FAC">
        <w:rPr>
          <w:rFonts w:hAnsi="宋体" w:hint="eastAsia"/>
          <w:szCs w:val="21"/>
        </w:rPr>
        <w:t>）晶面平行于纸面，绘出（</w:t>
      </w:r>
      <w:r w:rsidRPr="00557FAC">
        <w:rPr>
          <w:rFonts w:hAnsi="宋体"/>
          <w:szCs w:val="21"/>
        </w:rPr>
        <w:t>110</w:t>
      </w:r>
      <w:r w:rsidRPr="00557FAC">
        <w:rPr>
          <w:rFonts w:hAnsi="宋体" w:hint="eastAsia"/>
          <w:szCs w:val="21"/>
        </w:rPr>
        <w:t>）晶面原子剖面图，并在其上标出</w:t>
      </w:r>
      <w:r w:rsidRPr="00557FAC">
        <w:rPr>
          <w:rFonts w:hAnsi="宋体"/>
          <w:szCs w:val="21"/>
        </w:rPr>
        <w:t>[001</w:t>
      </w:r>
      <w:r w:rsidRPr="00557FAC">
        <w:rPr>
          <w:sz w:val="24"/>
          <w:szCs w:val="20"/>
        </w:rPr>
        <w:t>]</w:t>
      </w:r>
      <w:r w:rsidRPr="00557FAC">
        <w:rPr>
          <w:rFonts w:hint="eastAsia"/>
          <w:sz w:val="24"/>
          <w:szCs w:val="20"/>
        </w:rPr>
        <w:t>，</w:t>
      </w:r>
      <w:r w:rsidRPr="00A06CD0">
        <w:rPr>
          <w:noProof/>
          <w:position w:val="-6"/>
          <w:szCs w:val="20"/>
        </w:rPr>
        <w:pict>
          <v:shape id="图片 15" o:spid="_x0000_i1038" type="#_x0000_t75" style="width:28.5pt;height:15.75pt;visibility:visible">
            <v:imagedata r:id="rId7" o:title="" chromakey="white"/>
          </v:shape>
        </w:pict>
      </w:r>
      <w:r w:rsidRPr="00557FAC">
        <w:rPr>
          <w:rFonts w:hint="eastAsia"/>
          <w:sz w:val="24"/>
          <w:szCs w:val="20"/>
        </w:rPr>
        <w:t>，</w:t>
      </w:r>
      <w:r w:rsidRPr="00A06CD0">
        <w:rPr>
          <w:noProof/>
          <w:position w:val="-6"/>
          <w:szCs w:val="20"/>
        </w:rPr>
        <w:pict>
          <v:shape id="图片 16" o:spid="_x0000_i1039" type="#_x0000_t75" style="width:28.5pt;height:15.75pt;visibility:visible">
            <v:imagedata r:id="rId8" o:title="" chromakey="white"/>
          </v:shape>
        </w:pict>
      </w:r>
      <w:r w:rsidRPr="00557FAC">
        <w:rPr>
          <w:rFonts w:hAnsi="宋体" w:hint="eastAsia"/>
          <w:szCs w:val="21"/>
        </w:rPr>
        <w:t>晶向。</w:t>
      </w:r>
    </w:p>
    <w:p w:rsidR="00A922C0" w:rsidRPr="00557FAC" w:rsidRDefault="00A922C0" w:rsidP="00981E90">
      <w:pPr>
        <w:snapToGrid w:val="0"/>
        <w:rPr>
          <w:rFonts w:hAnsi="宋体"/>
          <w:szCs w:val="21"/>
        </w:rPr>
      </w:pPr>
      <w:r w:rsidRPr="00557FAC">
        <w:rPr>
          <w:rFonts w:hAnsi="宋体" w:hint="eastAsia"/>
          <w:szCs w:val="21"/>
        </w:rPr>
        <w:t>答：</w:t>
      </w:r>
    </w:p>
    <w:p w:rsidR="00A922C0" w:rsidRDefault="00A922C0" w:rsidP="00981E90">
      <w:pPr>
        <w:snapToGrid w:val="0"/>
        <w:rPr>
          <w:szCs w:val="21"/>
        </w:rPr>
      </w:pPr>
      <w:r>
        <w:rPr>
          <w:noProof/>
        </w:rPr>
      </w:r>
      <w:r w:rsidRPr="00A50EB9">
        <w:rPr>
          <w:szCs w:val="21"/>
        </w:rPr>
        <w:pict>
          <v:group id="_x0000_s1046" editas="canvas" style="width:579.5pt;height:170.05pt;mso-position-horizontal-relative:char;mso-position-vertical-relative:line" coordorigin="851,7249" coordsize="11590,3401">
            <o:lock v:ext="edit" aspectratio="t"/>
            <v:shape id="_x0000_s1047" type="#_x0000_t75" style="position:absolute;left:851;top:7249;width:11590;height:3401" o:preferrelative="f">
              <v:fill o:detectmouseclick="t"/>
              <v:path o:extrusionok="t" o:connecttype="none"/>
            </v:shape>
            <v:shape id="_x0000_s1048" type="#_x0000_t32" style="position:absolute;left:2129;top:7590;width:1699;height:0" o:connectortype="straight"/>
            <v:shape id="_x0000_s1049" type="#_x0000_t32" style="position:absolute;left:1333;top:7590;width:796;height:567;flip:x" o:connectortype="straight"/>
            <v:shape id="_x0000_s1050" type="#_x0000_t32" style="position:absolute;left:3036;top:7590;width:794;height:567;flip:x" o:connectortype="straight"/>
            <v:shape id="_x0000_s1051" type="#_x0000_t32" style="position:absolute;left:1333;top:8157;width:1701;height:0" o:connectortype="straight"/>
            <v:shape id="_x0000_s1052" type="#_x0000_t32" style="position:absolute;left:1333;top:9858;width:1701;height:0" o:connectortype="straight"/>
            <v:shape id="_x0000_s1053" type="#_x0000_t32" style="position:absolute;left:1333;top:8157;width:2;height:1701;flip:y" o:connectortype="straight"/>
            <v:shape id="_x0000_s1054" type="#_x0000_t32" style="position:absolute;left:2129;top:7590;width:2;height:1702;flip:y" o:connectortype="straight"/>
            <v:shape id="_x0000_s1055" type="#_x0000_t32" style="position:absolute;left:3828;top:7590;width:2;height:1702;flip:y" o:connectortype="straight"/>
            <v:shape id="_x0000_s1056" type="#_x0000_t32" style="position:absolute;left:2129;top:9292;width:1699;height:0" o:connectortype="straight"/>
            <v:shape id="_x0000_s1057" type="#_x0000_t32" style="position:absolute;left:1333;top:9292;width:796;height:566;flip:x" o:connectortype="straight"/>
            <v:shape id="_x0000_s1058" type="#_x0000_t32" style="position:absolute;left:3036;top:9292;width:794;height:566;flip:x" o:connectortype="straight"/>
            <v:shape id="_x0000_s1059" type="#_x0000_t32" style="position:absolute;left:3037;top:8157;width:1;height:1812;flip:y" o:connectortype="straight"/>
            <v:line id="_x0000_s1060" style="position:absolute;flip:y" from="1333,7590" to="3828,8157"/>
            <v:line id="_x0000_s1061" style="position:absolute;flip:y" from="1333,9289" to="3828,9857"/>
            <v:oval id="_x0000_s1062" style="position:absolute;left:3715;top:7477;width:228;height:225;mso-wrap-style:none;v-text-anchor:middle" fillcolor="#bbe0e3"/>
            <v:oval id="_x0000_s1063" style="position:absolute;left:2923;top:9744;width:227;height:225;mso-wrap-style:none;v-text-anchor:middle" fillcolor="#bbe0e3"/>
            <v:oval id="_x0000_s1064" style="position:absolute;left:3715;top:9179;width:228;height:225;mso-wrap-style:none;v-text-anchor:middle" fillcolor="#bbe0e3"/>
            <v:oval id="_x0000_s1065" style="position:absolute;left:2016;top:7477;width:228;height:225;mso-wrap-style:none;v-text-anchor:middle" fillcolor="#bbe0e3"/>
            <v:oval id="_x0000_s1066" style="position:absolute;left:2016;top:9179;width:228;height:225;mso-wrap-style:none;v-text-anchor:middle" fillcolor="#bbe0e3"/>
            <v:oval id="_x0000_s1067" style="position:absolute;left:1220;top:9744;width:228;height:225;mso-wrap-style:none;v-text-anchor:middle" fillcolor="#bbe0e3"/>
            <v:oval id="_x0000_s1068" style="position:absolute;left:1220;top:8045;width:228;height:225;mso-wrap-style:none;v-text-anchor:middle" fillcolor="#bbe0e3"/>
            <v:oval id="_x0000_s1069" style="position:absolute;left:2923;top:8045;width:227;height:225;mso-wrap-style:none;v-text-anchor:middle" fillcolor="#bbe0e3"/>
            <v:oval id="_x0000_s1070" style="position:absolute;left:2513;top:7727;width:228;height:225;mso-wrap-style:none;v-text-anchor:middle" fillcolor="#bbe0e3"/>
            <v:oval id="_x0000_s1071" style="position:absolute;left:1676;top:8612;width:227;height:225;mso-wrap-style:none;v-text-anchor:middle" fillcolor="#bbe0e3"/>
            <v:oval id="_x0000_s1072" style="position:absolute;left:1676;top:8612;width:227;height:225;mso-wrap-style:none;v-text-anchor:middle" fillcolor="#bbe0e3"/>
            <v:oval id="_x0000_s1073" style="position:absolute;left:3264;top:8612;width:226;height:225;mso-wrap-style:none;v-text-anchor:middle" fillcolor="#bbe0e3"/>
            <v:oval id="_x0000_s1074" style="position:absolute;left:2808;top:8272;width:228;height:225;mso-wrap-style:none;v-text-anchor:middle" fillcolor="#bbe0e3"/>
            <v:oval id="_x0000_s1075" style="position:absolute;left:2129;top:8839;width:227;height:225;mso-wrap-style:none;v-text-anchor:middle" fillcolor="#bbe0e3"/>
            <v:oval id="_x0000_s1076" style="position:absolute;left:2468;top:9448;width:229;height:225;mso-wrap-style:none;v-text-anchor:middle" fillcolor="#bbe0e3"/>
            <v:shape id="_x0000_s1077" type="#_x0000_t202" style="position:absolute;left:995;top:9837;width:8306;height:768;mso-wrap-style:none;v-text-anchor:top-baseline" filled="f" fillcolor="#bbe0e3" stroked="f">
              <v:textbox style="mso-fit-shape-to-text:t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8306"/>
                    </w:tblGrid>
                    <w:tr w:rsidR="00A922C0">
                      <w:trPr>
                        <w:tblCellSpacing w:w="0" w:type="dxa"/>
                      </w:trPr>
                      <w:tc>
                        <w:tcPr>
                          <w:tcW w:w="0" w:type="auto"/>
                          <w:vAlign w:val="center"/>
                        </w:tcPr>
                        <w:p w:rsidR="00A922C0" w:rsidRDefault="00A922C0">
                          <w:pPr>
                            <w:adjustRightInd w:val="0"/>
                            <w:rPr>
                              <w:rFonts w:ascii="Arial" w:hAnsi="Arial" w:cs="宋体"/>
                              <w:color w:val="003366"/>
                              <w:sz w:val="24"/>
                            </w:rPr>
                          </w:pPr>
                          <w:r>
                            <w:rPr>
                              <w:rFonts w:ascii="Arial" w:hAnsi="Arial" w:cs="Arial"/>
                              <w:color w:val="003366"/>
                              <w:sz w:val="24"/>
                            </w:rPr>
                            <w:t>A</w:t>
                          </w:r>
                        </w:p>
                      </w:tc>
                    </w:tr>
                  </w:tbl>
                  <w:p w:rsidR="00A922C0" w:rsidRDefault="00A922C0" w:rsidP="00981E90">
                    <w:pPr>
                      <w:widowControl/>
                      <w:jc w:val="left"/>
                      <w:rPr>
                        <w:rFonts w:ascii="宋体" w:cs="宋体"/>
                        <w:kern w:val="0"/>
                        <w:sz w:val="24"/>
                      </w:rPr>
                    </w:pPr>
                  </w:p>
                </w:txbxContent>
              </v:textbox>
            </v:shape>
            <v:shape id="_x0000_s1078" type="#_x0000_t202" style="position:absolute;left:1901;top:9570;width:8306;height:1080;mso-wrap-style:none;v-text-anchor:top-baseline" filled="f" fillcolor="#bbe0e3" stroked="f">
              <v:textbox style="mso-fit-shape-to-text:t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8306"/>
                    </w:tblGrid>
                    <w:tr w:rsidR="00A922C0">
                      <w:trPr>
                        <w:tblCellSpacing w:w="0" w:type="dxa"/>
                      </w:trPr>
                      <w:tc>
                        <w:tcPr>
                          <w:tcW w:w="0" w:type="auto"/>
                          <w:vAlign w:val="center"/>
                        </w:tcPr>
                        <w:p w:rsidR="00A922C0" w:rsidRDefault="00A922C0">
                          <w:pPr>
                            <w:adjustRightInd w:val="0"/>
                            <w:rPr>
                              <w:rFonts w:ascii="Arial" w:hAnsi="Arial" w:cs="宋体"/>
                              <w:color w:val="003366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color w:val="003366"/>
                              <w:sz w:val="28"/>
                              <w:szCs w:val="28"/>
                            </w:rPr>
                            <w:t>a</w:t>
                          </w:r>
                        </w:p>
                      </w:tc>
                    </w:tr>
                  </w:tbl>
                  <w:p w:rsidR="00A922C0" w:rsidRDefault="00A922C0" w:rsidP="00981E90">
                    <w:pPr>
                      <w:widowControl/>
                      <w:jc w:val="left"/>
                      <w:rPr>
                        <w:rFonts w:ascii="宋体" w:cs="宋体"/>
                        <w:kern w:val="0"/>
                        <w:sz w:val="24"/>
                      </w:rPr>
                    </w:pPr>
                  </w:p>
                </w:txbxContent>
              </v:textbox>
            </v:shape>
            <v:shape id="_x0000_s1079" type="#_x0000_t202" style="position:absolute;left:2112;top:9094;width:8306;height:1080;mso-wrap-style:none;v-text-anchor:top-baseline" filled="f" fillcolor="#bbe0e3" stroked="f">
              <v:textbox style="mso-fit-shape-to-text:t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8306"/>
                    </w:tblGrid>
                    <w:tr w:rsidR="00A922C0">
                      <w:trPr>
                        <w:tblCellSpacing w:w="0" w:type="dxa"/>
                      </w:trPr>
                      <w:tc>
                        <w:tcPr>
                          <w:tcW w:w="0" w:type="auto"/>
                          <w:vAlign w:val="center"/>
                        </w:tcPr>
                        <w:p w:rsidR="00A922C0" w:rsidRDefault="00A922C0">
                          <w:pPr>
                            <w:adjustRightInd w:val="0"/>
                            <w:rPr>
                              <w:rFonts w:ascii="Arial" w:hAnsi="Arial" w:cs="宋体"/>
                              <w:color w:val="003366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color w:val="003366"/>
                              <w:sz w:val="28"/>
                              <w:szCs w:val="28"/>
                            </w:rPr>
                            <w:t>B</w:t>
                          </w:r>
                        </w:p>
                      </w:tc>
                    </w:tr>
                  </w:tbl>
                  <w:p w:rsidR="00A922C0" w:rsidRDefault="00A922C0" w:rsidP="00981E90">
                    <w:pPr>
                      <w:widowControl/>
                      <w:jc w:val="left"/>
                      <w:rPr>
                        <w:rFonts w:ascii="宋体" w:cs="宋体"/>
                        <w:kern w:val="0"/>
                        <w:sz w:val="24"/>
                      </w:rPr>
                    </w:pPr>
                  </w:p>
                </w:txbxContent>
              </v:textbox>
            </v:shape>
            <v:shape id="_x0000_s1080" type="#_x0000_t202" style="position:absolute;left:2169;top:7350;width:8306;height:1080;mso-wrap-style:none;v-text-anchor:top-baseline" filled="f" fillcolor="#bbe0e3" stroked="f">
              <v:textbox style="mso-fit-shape-to-text:t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8306"/>
                    </w:tblGrid>
                    <w:tr w:rsidR="00A922C0">
                      <w:trPr>
                        <w:tblCellSpacing w:w="0" w:type="dxa"/>
                      </w:trPr>
                      <w:tc>
                        <w:tcPr>
                          <w:tcW w:w="0" w:type="auto"/>
                          <w:vAlign w:val="center"/>
                        </w:tcPr>
                        <w:p w:rsidR="00A922C0" w:rsidRDefault="00A922C0">
                          <w:pPr>
                            <w:adjustRightInd w:val="0"/>
                            <w:rPr>
                              <w:rFonts w:ascii="Arial" w:hAnsi="Arial" w:cs="宋体"/>
                              <w:color w:val="003366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color w:val="003366"/>
                              <w:sz w:val="28"/>
                              <w:szCs w:val="28"/>
                            </w:rPr>
                            <w:t>E</w:t>
                          </w:r>
                        </w:p>
                      </w:tc>
                    </w:tr>
                  </w:tbl>
                  <w:p w:rsidR="00A922C0" w:rsidRDefault="00A922C0" w:rsidP="00981E90">
                    <w:pPr>
                      <w:widowControl/>
                      <w:jc w:val="left"/>
                      <w:rPr>
                        <w:rFonts w:ascii="宋体" w:cs="宋体"/>
                        <w:kern w:val="0"/>
                        <w:sz w:val="24"/>
                      </w:rPr>
                    </w:pPr>
                  </w:p>
                </w:txbxContent>
              </v:textbox>
            </v:shape>
            <v:shape id="_x0000_s1081" type="#_x0000_t202" style="position:absolute;left:3792;top:9028;width:8306;height:1080;mso-wrap-style:none;v-text-anchor:top-baseline" filled="f" fillcolor="#bbe0e3" stroked="f">
              <v:textbox style="mso-fit-shape-to-text:t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8306"/>
                    </w:tblGrid>
                    <w:tr w:rsidR="00A922C0">
                      <w:trPr>
                        <w:tblCellSpacing w:w="0" w:type="dxa"/>
                      </w:trPr>
                      <w:tc>
                        <w:tcPr>
                          <w:tcW w:w="0" w:type="auto"/>
                          <w:vAlign w:val="center"/>
                        </w:tcPr>
                        <w:p w:rsidR="00A922C0" w:rsidRDefault="00A922C0">
                          <w:pPr>
                            <w:adjustRightInd w:val="0"/>
                            <w:rPr>
                              <w:rFonts w:ascii="Arial" w:hAnsi="Arial" w:cs="宋体"/>
                              <w:color w:val="003366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color w:val="003366"/>
                              <w:sz w:val="28"/>
                              <w:szCs w:val="28"/>
                            </w:rPr>
                            <w:t>C</w:t>
                          </w:r>
                        </w:p>
                      </w:tc>
                    </w:tr>
                  </w:tbl>
                  <w:p w:rsidR="00A922C0" w:rsidRDefault="00A922C0" w:rsidP="00981E90">
                    <w:pPr>
                      <w:widowControl/>
                      <w:jc w:val="left"/>
                      <w:rPr>
                        <w:rFonts w:ascii="宋体" w:cs="宋体"/>
                        <w:kern w:val="0"/>
                        <w:sz w:val="24"/>
                      </w:rPr>
                    </w:pPr>
                  </w:p>
                </w:txbxContent>
              </v:textbox>
            </v:shape>
            <v:shape id="_x0000_s1082" type="#_x0000_t202" style="position:absolute;left:3843;top:7249;width:8306;height:1080;mso-wrap-style:none;v-text-anchor:top-baseline" filled="f" fillcolor="#bbe0e3" stroked="f">
              <v:textbox style="mso-fit-shape-to-text:t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8306"/>
                    </w:tblGrid>
                    <w:tr w:rsidR="00A922C0">
                      <w:trPr>
                        <w:tblCellSpacing w:w="0" w:type="dxa"/>
                      </w:trPr>
                      <w:tc>
                        <w:tcPr>
                          <w:tcW w:w="0" w:type="auto"/>
                          <w:vAlign w:val="center"/>
                        </w:tcPr>
                        <w:p w:rsidR="00A922C0" w:rsidRDefault="00A922C0">
                          <w:pPr>
                            <w:adjustRightInd w:val="0"/>
                            <w:rPr>
                              <w:rFonts w:ascii="Arial" w:hAnsi="Arial" w:cs="宋体"/>
                              <w:color w:val="003366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color w:val="003366"/>
                              <w:sz w:val="28"/>
                              <w:szCs w:val="28"/>
                            </w:rPr>
                            <w:t>D</w:t>
                          </w:r>
                        </w:p>
                      </w:tc>
                    </w:tr>
                  </w:tbl>
                  <w:p w:rsidR="00A922C0" w:rsidRDefault="00A922C0" w:rsidP="00981E90">
                    <w:pPr>
                      <w:widowControl/>
                      <w:jc w:val="left"/>
                      <w:rPr>
                        <w:rFonts w:ascii="宋体" w:cs="宋体"/>
                        <w:kern w:val="0"/>
                        <w:sz w:val="24"/>
                      </w:rPr>
                    </w:pPr>
                  </w:p>
                </w:txbxContent>
              </v:textbox>
            </v:shape>
            <v:shape id="_x0000_s1083" type="#_x0000_t202" style="position:absolute;left:851;top:7815;width:8306;height:1080;mso-wrap-style:none;v-text-anchor:top-baseline" filled="f" fillcolor="#bbe0e3" stroked="f">
              <v:textbox style="mso-fit-shape-to-text:t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8306"/>
                    </w:tblGrid>
                    <w:tr w:rsidR="00A922C0">
                      <w:trPr>
                        <w:tblCellSpacing w:w="0" w:type="dxa"/>
                      </w:trPr>
                      <w:tc>
                        <w:tcPr>
                          <w:tcW w:w="0" w:type="auto"/>
                          <w:vAlign w:val="center"/>
                        </w:tcPr>
                        <w:p w:rsidR="00A922C0" w:rsidRDefault="00A922C0">
                          <w:pPr>
                            <w:adjustRightInd w:val="0"/>
                            <w:rPr>
                              <w:rFonts w:ascii="Arial" w:hAnsi="Arial" w:cs="宋体"/>
                              <w:color w:val="003366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color w:val="003366"/>
                              <w:sz w:val="28"/>
                              <w:szCs w:val="28"/>
                            </w:rPr>
                            <w:t>F</w:t>
                          </w:r>
                        </w:p>
                      </w:tc>
                    </w:tr>
                  </w:tbl>
                  <w:p w:rsidR="00A922C0" w:rsidRDefault="00A922C0" w:rsidP="00981E90">
                    <w:pPr>
                      <w:widowControl/>
                      <w:jc w:val="left"/>
                      <w:rPr>
                        <w:rFonts w:ascii="宋体" w:cs="宋体"/>
                        <w:kern w:val="0"/>
                        <w:sz w:val="24"/>
                      </w:rPr>
                    </w:pPr>
                  </w:p>
                </w:txbxContent>
              </v:textbox>
            </v:shape>
            <w10:anchorlock/>
          </v:group>
        </w:pict>
      </w:r>
      <w:r>
        <w:rPr>
          <w:szCs w:val="21"/>
        </w:rPr>
        <w:t xml:space="preserve">    </w:t>
      </w:r>
      <w:r w:rsidRPr="00A06CD0">
        <w:rPr>
          <w:noProof/>
          <w:szCs w:val="21"/>
        </w:rPr>
        <w:pict>
          <v:shape id="图片 26" o:spid="_x0000_i1041" type="#_x0000_t75" alt="111" style="width:232.5pt;height:162.75pt;visibility:visible">
            <v:imagedata r:id="rId18" o:title="" cropbottom="10146f" cropleft="3904f" cropright="3290f" gain="1.25" blacklevel="-3277f"/>
          </v:shape>
        </w:pict>
      </w:r>
    </w:p>
    <w:p w:rsidR="00A922C0" w:rsidRPr="00557FAC" w:rsidRDefault="00A922C0" w:rsidP="00981E90">
      <w:pPr>
        <w:snapToGrid w:val="0"/>
        <w:rPr>
          <w:rFonts w:hAnsi="宋体"/>
          <w:szCs w:val="21"/>
        </w:rPr>
      </w:pPr>
    </w:p>
    <w:p w:rsidR="00A922C0" w:rsidRDefault="00A922C0" w:rsidP="00981E90">
      <w:pPr>
        <w:numPr>
          <w:ilvl w:val="0"/>
          <w:numId w:val="2"/>
        </w:num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已知</w:t>
      </w:r>
      <w:r>
        <w:rPr>
          <w:szCs w:val="21"/>
        </w:rPr>
        <w:t>H70</w:t>
      </w:r>
      <w:r>
        <w:rPr>
          <w:rFonts w:hint="eastAsia"/>
          <w:szCs w:val="21"/>
        </w:rPr>
        <w:t>黄铜在</w:t>
      </w:r>
      <w:smartTag w:uri="urn:schemas-microsoft-com:office:smarttags" w:element="chmetcnv">
        <w:smartTagPr>
          <w:attr w:name="UnitName" w:val="℃"/>
          <w:attr w:name="SourceValue" w:val="400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400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时完成再结晶需要</w:t>
      </w:r>
      <w:r>
        <w:rPr>
          <w:szCs w:val="21"/>
        </w:rPr>
        <w:t>1</w:t>
      </w:r>
      <w:r>
        <w:rPr>
          <w:rFonts w:hint="eastAsia"/>
          <w:szCs w:val="21"/>
        </w:rPr>
        <w:t>小时，而在</w:t>
      </w:r>
      <w:smartTag w:uri="urn:schemas-microsoft-com:office:smarttags" w:element="chmetcnv">
        <w:smartTagPr>
          <w:attr w:name="UnitName" w:val="℃"/>
          <w:attr w:name="SourceValue" w:val="390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390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下完成再结晶需</w:t>
      </w:r>
      <w:r>
        <w:rPr>
          <w:szCs w:val="21"/>
        </w:rPr>
        <w:t>2</w:t>
      </w:r>
      <w:r>
        <w:rPr>
          <w:rFonts w:hint="eastAsia"/>
          <w:szCs w:val="21"/>
        </w:rPr>
        <w:t>小时，请计算在</w:t>
      </w:r>
      <w:smartTag w:uri="urn:schemas-microsoft-com:office:smarttags" w:element="chmetcnv">
        <w:smartTagPr>
          <w:attr w:name="UnitName" w:val="℃"/>
          <w:attr w:name="SourceValue" w:val="420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420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下完成再结晶需要多长时间？</w:t>
      </w:r>
    </w:p>
    <w:p w:rsidR="00A922C0" w:rsidRDefault="00A922C0" w:rsidP="00981E90">
      <w:pPr>
        <w:snapToGrid w:val="0"/>
        <w:rPr>
          <w:szCs w:val="21"/>
        </w:rPr>
      </w:pPr>
      <w:r>
        <w:rPr>
          <w:rFonts w:hint="eastAsia"/>
          <w:szCs w:val="21"/>
        </w:rPr>
        <w:t>答：在两个不同的恒定温度产生相同程度的再结晶时，</w:t>
      </w:r>
    </w:p>
    <w:p w:rsidR="00A922C0" w:rsidRDefault="00A922C0" w:rsidP="00E936D8">
      <w:pPr>
        <w:snapToGrid w:val="0"/>
        <w:ind w:leftChars="200" w:left="31680"/>
        <w:rPr>
          <w:szCs w:val="21"/>
        </w:rPr>
      </w:pPr>
      <w:r w:rsidRPr="00A06CD0">
        <w:rPr>
          <w:noProof/>
          <w:position w:val="-30"/>
          <w:szCs w:val="21"/>
        </w:rPr>
        <w:pict>
          <v:shape id="图片 18" o:spid="_x0000_i1042" type="#_x0000_t75" style="width:99pt;height:50.25pt;visibility:visible">
            <v:imagedata r:id="rId19" o:title=""/>
          </v:shape>
        </w:pict>
      </w:r>
      <w:r>
        <w:rPr>
          <w:szCs w:val="21"/>
        </w:rPr>
        <w:t xml:space="preserve">            </w:t>
      </w:r>
      <w:r w:rsidRPr="00A06CD0">
        <w:rPr>
          <w:noProof/>
          <w:position w:val="-30"/>
          <w:szCs w:val="21"/>
        </w:rPr>
        <w:pict>
          <v:shape id="图片 19" o:spid="_x0000_i1043" type="#_x0000_t75" style="width:90pt;height:46.5pt;visibility:visible">
            <v:imagedata r:id="rId20" o:title=""/>
          </v:shape>
        </w:pict>
      </w:r>
      <w:r>
        <w:rPr>
          <w:szCs w:val="21"/>
        </w:rPr>
        <w:t xml:space="preserve">     </w:t>
      </w:r>
    </w:p>
    <w:p w:rsidR="00A922C0" w:rsidRDefault="00A922C0" w:rsidP="00E936D8">
      <w:pPr>
        <w:snapToGrid w:val="0"/>
        <w:ind w:leftChars="200" w:left="31680"/>
        <w:rPr>
          <w:szCs w:val="21"/>
        </w:rPr>
      </w:pPr>
      <w:r>
        <w:rPr>
          <w:rFonts w:hint="eastAsia"/>
          <w:szCs w:val="21"/>
        </w:rPr>
        <w:t>两边取对数，并比之得</w:t>
      </w:r>
    </w:p>
    <w:p w:rsidR="00A922C0" w:rsidRDefault="00A922C0" w:rsidP="00E936D8">
      <w:pPr>
        <w:snapToGrid w:val="0"/>
        <w:ind w:leftChars="200" w:left="31680"/>
        <w:rPr>
          <w:szCs w:val="21"/>
        </w:rPr>
      </w:pPr>
      <w:r w:rsidRPr="00A06CD0">
        <w:rPr>
          <w:noProof/>
          <w:position w:val="-60"/>
          <w:szCs w:val="21"/>
        </w:rPr>
        <w:pict>
          <v:shape id="图片 20" o:spid="_x0000_i1044" type="#_x0000_t75" style="width:291pt;height:69pt;visibility:visible">
            <v:imagedata r:id="rId21" o:title=""/>
          </v:shape>
        </w:pict>
      </w:r>
      <w:r>
        <w:rPr>
          <w:szCs w:val="21"/>
        </w:rPr>
        <w:t xml:space="preserve">        </w:t>
      </w:r>
    </w:p>
    <w:p w:rsidR="00A922C0" w:rsidRDefault="00A922C0" w:rsidP="00E936D8">
      <w:pPr>
        <w:snapToGrid w:val="0"/>
        <w:ind w:leftChars="200" w:left="31680"/>
        <w:rPr>
          <w:szCs w:val="21"/>
        </w:rPr>
      </w:pPr>
    </w:p>
    <w:p w:rsidR="00A922C0" w:rsidRDefault="00A922C0" w:rsidP="00E936D8">
      <w:pPr>
        <w:snapToGrid w:val="0"/>
        <w:ind w:leftChars="200" w:left="31680"/>
        <w:rPr>
          <w:szCs w:val="21"/>
        </w:rPr>
      </w:pPr>
      <w:r w:rsidRPr="00557FAC">
        <w:rPr>
          <w:i/>
          <w:szCs w:val="21"/>
        </w:rPr>
        <w:t>t</w:t>
      </w:r>
      <w:r w:rsidRPr="00557FAC">
        <w:rPr>
          <w:szCs w:val="21"/>
          <w:vertAlign w:val="subscript"/>
        </w:rPr>
        <w:t xml:space="preserve">3 </w:t>
      </w:r>
      <w:r>
        <w:rPr>
          <w:szCs w:val="21"/>
        </w:rPr>
        <w:t xml:space="preserve">= 0.26  h        </w:t>
      </w:r>
    </w:p>
    <w:p w:rsidR="00A922C0" w:rsidRDefault="00A922C0" w:rsidP="00981E90">
      <w:pPr>
        <w:snapToGrid w:val="0"/>
        <w:rPr>
          <w:szCs w:val="21"/>
        </w:rPr>
      </w:pPr>
      <w:r>
        <w:rPr>
          <w:szCs w:val="21"/>
        </w:rPr>
        <w:t xml:space="preserve"> </w:t>
      </w:r>
    </w:p>
    <w:p w:rsidR="00A922C0" w:rsidRDefault="00A922C0" w:rsidP="00981E90">
      <w:pPr>
        <w:numPr>
          <w:ilvl w:val="0"/>
          <w:numId w:val="2"/>
        </w:num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一个</w:t>
      </w:r>
      <w:r>
        <w:rPr>
          <w:szCs w:val="21"/>
        </w:rPr>
        <w:t>FCC</w:t>
      </w:r>
      <w:r>
        <w:rPr>
          <w:rFonts w:hint="eastAsia"/>
          <w:szCs w:val="21"/>
        </w:rPr>
        <w:t>晶体在</w:t>
      </w:r>
      <w:r w:rsidRPr="00A06CD0">
        <w:rPr>
          <w:noProof/>
          <w:position w:val="-10"/>
          <w:szCs w:val="21"/>
        </w:rPr>
        <w:pict>
          <v:shape id="图片 21" o:spid="_x0000_i1045" type="#_x0000_t75" style="width:30pt;height:18.75pt;visibility:visible">
            <v:imagedata r:id="rId9" o:title=""/>
          </v:shape>
        </w:pict>
      </w:r>
      <w:r>
        <w:rPr>
          <w:rFonts w:hint="eastAsia"/>
          <w:szCs w:val="21"/>
        </w:rPr>
        <w:t>方向在</w:t>
      </w:r>
      <w:r>
        <w:rPr>
          <w:szCs w:val="21"/>
        </w:rPr>
        <w:t>2MPa</w:t>
      </w:r>
      <w:r>
        <w:rPr>
          <w:rFonts w:hint="eastAsia"/>
          <w:szCs w:val="21"/>
        </w:rPr>
        <w:t>正应力下屈服，已测得开动的滑移系是</w:t>
      </w:r>
      <w:r w:rsidRPr="00A06CD0">
        <w:rPr>
          <w:noProof/>
          <w:position w:val="-10"/>
          <w:szCs w:val="21"/>
        </w:rPr>
        <w:pict>
          <v:shape id="图片 22" o:spid="_x0000_i1046" type="#_x0000_t75" style="width:54.75pt;height:18.75pt;visibility:visible">
            <v:imagedata r:id="rId10" o:title=""/>
          </v:shape>
        </w:pict>
      </w:r>
      <w:r>
        <w:rPr>
          <w:rFonts w:hint="eastAsia"/>
          <w:szCs w:val="21"/>
        </w:rPr>
        <w:t>，请确定使该滑移系开动的分切应力</w:t>
      </w:r>
      <w:r w:rsidRPr="00557FAC">
        <w:rPr>
          <w:i/>
          <w:szCs w:val="21"/>
        </w:rPr>
        <w:t>τ</w:t>
      </w:r>
      <w:r>
        <w:rPr>
          <w:rFonts w:hint="eastAsia"/>
          <w:szCs w:val="21"/>
        </w:rPr>
        <w:t>。</w:t>
      </w:r>
    </w:p>
    <w:p w:rsidR="00A922C0" w:rsidRDefault="00A922C0" w:rsidP="00981E90">
      <w:p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答：</w:t>
      </w:r>
      <w:r w:rsidRPr="00A06CD0">
        <w:rPr>
          <w:noProof/>
          <w:position w:val="-36"/>
          <w:szCs w:val="21"/>
        </w:rPr>
        <w:pict>
          <v:shape id="图片 23" o:spid="_x0000_i1047" type="#_x0000_t75" style="width:198pt;height:39pt;visibility:visible">
            <v:imagedata r:id="rId22" o:title=""/>
          </v:shape>
        </w:pict>
      </w:r>
    </w:p>
    <w:p w:rsidR="00A922C0" w:rsidRDefault="00A922C0" w:rsidP="00981E90">
      <w:pPr>
        <w:snapToGrid w:val="0"/>
        <w:spacing w:before="156" w:after="156"/>
        <w:rPr>
          <w:szCs w:val="21"/>
        </w:rPr>
      </w:pPr>
      <w:r>
        <w:rPr>
          <w:szCs w:val="21"/>
        </w:rPr>
        <w:t xml:space="preserve">    </w:t>
      </w:r>
      <w:r w:rsidRPr="00A06CD0">
        <w:rPr>
          <w:noProof/>
          <w:position w:val="-36"/>
          <w:szCs w:val="21"/>
        </w:rPr>
        <w:pict>
          <v:shape id="图片 24" o:spid="_x0000_i1048" type="#_x0000_t75" style="width:189pt;height:39pt;visibility:visible">
            <v:imagedata r:id="rId23" o:title=""/>
          </v:shape>
        </w:pict>
      </w:r>
    </w:p>
    <w:p w:rsidR="00A922C0" w:rsidRDefault="00A922C0" w:rsidP="00E936D8">
      <w:pPr>
        <w:snapToGrid w:val="0"/>
        <w:ind w:firstLineChars="200" w:firstLine="31680"/>
        <w:rPr>
          <w:szCs w:val="21"/>
        </w:rPr>
      </w:pPr>
      <w:r>
        <w:rPr>
          <w:szCs w:val="21"/>
        </w:rPr>
        <w:t xml:space="preserve">    </w:t>
      </w:r>
      <w:r w:rsidRPr="00A06CD0">
        <w:rPr>
          <w:noProof/>
          <w:position w:val="-6"/>
          <w:szCs w:val="21"/>
        </w:rPr>
        <w:pict>
          <v:shape id="图片 25" o:spid="_x0000_i1049" type="#_x0000_t75" style="width:161.25pt;height:14.25pt;visibility:visible">
            <v:imagedata r:id="rId24" o:title=""/>
          </v:shape>
        </w:pict>
      </w:r>
    </w:p>
    <w:p w:rsidR="00A922C0" w:rsidRPr="00557FAC" w:rsidRDefault="00A922C0" w:rsidP="00E936D8">
      <w:pPr>
        <w:adjustRightInd w:val="0"/>
        <w:snapToGrid w:val="0"/>
        <w:spacing w:line="480" w:lineRule="auto"/>
        <w:ind w:leftChars="11" w:left="31680" w:firstLineChars="200" w:firstLine="31680"/>
        <w:rPr>
          <w:bCs/>
          <w:szCs w:val="21"/>
        </w:rPr>
      </w:pPr>
    </w:p>
    <w:p w:rsidR="00A922C0" w:rsidRPr="00557FAC" w:rsidRDefault="00A922C0" w:rsidP="00981E90">
      <w:pPr>
        <w:snapToGrid w:val="0"/>
        <w:spacing w:before="156" w:after="156"/>
        <w:rPr>
          <w:b/>
          <w:bCs/>
          <w:sz w:val="24"/>
          <w:szCs w:val="20"/>
        </w:rPr>
      </w:pPr>
      <w:r w:rsidRPr="00557FAC">
        <w:rPr>
          <w:rFonts w:hint="eastAsia"/>
          <w:b/>
          <w:bCs/>
          <w:sz w:val="24"/>
          <w:szCs w:val="20"/>
        </w:rPr>
        <w:t>三、综合分析题（</w:t>
      </w:r>
      <w:r w:rsidRPr="00557FAC">
        <w:rPr>
          <w:b/>
          <w:bCs/>
          <w:sz w:val="24"/>
          <w:szCs w:val="20"/>
        </w:rPr>
        <w:t>30</w:t>
      </w:r>
      <w:r w:rsidRPr="00557FAC">
        <w:rPr>
          <w:rFonts w:hint="eastAsia"/>
          <w:b/>
          <w:bCs/>
          <w:sz w:val="24"/>
          <w:szCs w:val="20"/>
        </w:rPr>
        <w:t>分）</w:t>
      </w:r>
    </w:p>
    <w:p w:rsidR="00A922C0" w:rsidRPr="00557FAC" w:rsidRDefault="00A922C0" w:rsidP="00981E90">
      <w:pPr>
        <w:numPr>
          <w:ilvl w:val="0"/>
          <w:numId w:val="3"/>
        </w:numPr>
        <w:snapToGrid w:val="0"/>
        <w:spacing w:before="156" w:after="156"/>
        <w:rPr>
          <w:rFonts w:hAnsi="宋体"/>
          <w:szCs w:val="21"/>
        </w:rPr>
      </w:pPr>
      <w:r w:rsidRPr="00557FAC">
        <w:rPr>
          <w:rFonts w:hAnsi="宋体" w:hint="eastAsia"/>
          <w:szCs w:val="21"/>
        </w:rPr>
        <w:t>请</w:t>
      </w:r>
      <w:r>
        <w:rPr>
          <w:rFonts w:hint="eastAsia"/>
          <w:szCs w:val="21"/>
        </w:rPr>
        <w:t>根据</w:t>
      </w:r>
      <w:r w:rsidRPr="00557FAC">
        <w:rPr>
          <w:rFonts w:hAnsi="宋体"/>
          <w:szCs w:val="21"/>
        </w:rPr>
        <w:t>Fe-Fe</w:t>
      </w:r>
      <w:smartTag w:uri="urn:schemas-microsoft-com:office:smarttags" w:element="chmetcnv">
        <w:smartTagPr>
          <w:attr w:name="UnitName" w:val="C"/>
          <w:attr w:name="SourceValue" w:val="3"/>
          <w:attr w:name="HasSpace" w:val="False"/>
          <w:attr w:name="Negative" w:val="False"/>
          <w:attr w:name="NumberType" w:val="1"/>
          <w:attr w:name="TCSC" w:val="0"/>
        </w:smartTagPr>
        <w:r w:rsidRPr="00557FAC">
          <w:rPr>
            <w:rFonts w:hAnsi="宋体"/>
            <w:szCs w:val="21"/>
            <w:vertAlign w:val="subscript"/>
          </w:rPr>
          <w:t>3</w:t>
        </w:r>
        <w:r w:rsidRPr="00557FAC">
          <w:rPr>
            <w:rFonts w:hAnsi="宋体"/>
            <w:szCs w:val="21"/>
          </w:rPr>
          <w:t>C</w:t>
        </w:r>
      </w:smartTag>
      <w:r w:rsidRPr="00557FAC">
        <w:rPr>
          <w:rFonts w:hAnsi="宋体" w:hint="eastAsia"/>
          <w:szCs w:val="21"/>
        </w:rPr>
        <w:t>相图分析回答下列问题：（</w:t>
      </w:r>
      <w:r w:rsidRPr="00557FAC">
        <w:rPr>
          <w:rFonts w:hAnsi="宋体"/>
          <w:szCs w:val="21"/>
        </w:rPr>
        <w:t>17</w:t>
      </w:r>
      <w:r w:rsidRPr="00557FAC">
        <w:rPr>
          <w:rFonts w:hAnsi="宋体" w:hint="eastAsia"/>
          <w:szCs w:val="21"/>
        </w:rPr>
        <w:t>分）</w:t>
      </w:r>
    </w:p>
    <w:p w:rsidR="00A922C0" w:rsidRPr="00557FAC" w:rsidRDefault="00A922C0" w:rsidP="00981E90">
      <w:pPr>
        <w:numPr>
          <w:ilvl w:val="1"/>
          <w:numId w:val="4"/>
        </w:numPr>
        <w:snapToGrid w:val="0"/>
        <w:spacing w:before="156" w:after="156"/>
        <w:rPr>
          <w:rFonts w:hAnsi="宋体"/>
          <w:szCs w:val="21"/>
        </w:rPr>
      </w:pPr>
      <w:r w:rsidRPr="00557FAC">
        <w:rPr>
          <w:rFonts w:hAnsi="宋体" w:hint="eastAsia"/>
          <w:szCs w:val="21"/>
        </w:rPr>
        <w:t>请分析</w:t>
      </w:r>
      <w:r w:rsidRPr="00557FAC">
        <w:rPr>
          <w:rFonts w:hAnsi="宋体"/>
          <w:szCs w:val="21"/>
        </w:rPr>
        <w:t>2.0wt.%C</w:t>
      </w:r>
      <w:r w:rsidRPr="00557FAC">
        <w:rPr>
          <w:rFonts w:hAnsi="宋体" w:hint="eastAsia"/>
          <w:szCs w:val="21"/>
        </w:rPr>
        <w:t>合金平衡状态下的结晶过程，并说明室温下的相组成和组织组成。</w:t>
      </w:r>
    </w:p>
    <w:p w:rsidR="00A922C0" w:rsidRPr="00557FAC" w:rsidRDefault="00A922C0" w:rsidP="00981E90">
      <w:pPr>
        <w:numPr>
          <w:ilvl w:val="1"/>
          <w:numId w:val="4"/>
        </w:numPr>
        <w:snapToGrid w:val="0"/>
        <w:spacing w:before="156" w:after="156"/>
        <w:rPr>
          <w:rFonts w:hAnsi="宋体"/>
          <w:szCs w:val="21"/>
        </w:rPr>
      </w:pPr>
      <w:r w:rsidRPr="00557FAC">
        <w:rPr>
          <w:rFonts w:hAnsi="宋体" w:hint="eastAsia"/>
          <w:szCs w:val="21"/>
        </w:rPr>
        <w:t>请分析</w:t>
      </w:r>
      <w:r w:rsidRPr="00557FAC">
        <w:rPr>
          <w:rFonts w:hAnsi="宋体"/>
          <w:szCs w:val="21"/>
        </w:rPr>
        <w:t>2.0wt.%C</w:t>
      </w:r>
      <w:r w:rsidRPr="00557FAC">
        <w:rPr>
          <w:rFonts w:hAnsi="宋体" w:hint="eastAsia"/>
          <w:szCs w:val="21"/>
        </w:rPr>
        <w:t>合金在较快冷却，即不平衡状态下可能发生的结晶过程，并说明室温下组织会发生什么变化。</w:t>
      </w:r>
    </w:p>
    <w:p w:rsidR="00A922C0" w:rsidRPr="00557FAC" w:rsidRDefault="00A922C0" w:rsidP="00981E90">
      <w:pPr>
        <w:numPr>
          <w:ilvl w:val="1"/>
          <w:numId w:val="4"/>
        </w:numPr>
        <w:snapToGrid w:val="0"/>
        <w:spacing w:before="156" w:after="156"/>
        <w:rPr>
          <w:rFonts w:hAnsi="宋体"/>
          <w:szCs w:val="21"/>
        </w:rPr>
      </w:pPr>
      <w:r w:rsidRPr="00557FAC">
        <w:rPr>
          <w:rFonts w:hAnsi="宋体" w:hint="eastAsia"/>
          <w:szCs w:val="21"/>
        </w:rPr>
        <w:t>假设将一无限长纯铁棒置于</w:t>
      </w:r>
      <w:smartTag w:uri="urn:schemas-microsoft-com:office:smarttags" w:element="chmetcnv">
        <w:smartTagPr>
          <w:attr w:name="UnitName" w:val="℃"/>
          <w:attr w:name="SourceValue" w:val="930"/>
          <w:attr w:name="HasSpace" w:val="False"/>
          <w:attr w:name="Negative" w:val="False"/>
          <w:attr w:name="NumberType" w:val="1"/>
          <w:attr w:name="TCSC" w:val="0"/>
        </w:smartTagPr>
        <w:r w:rsidRPr="00557FAC">
          <w:rPr>
            <w:rFonts w:hAnsi="宋体"/>
            <w:szCs w:val="21"/>
          </w:rPr>
          <w:t>930</w:t>
        </w:r>
        <w:r w:rsidRPr="00557FAC">
          <w:rPr>
            <w:rFonts w:hAnsi="宋体" w:hint="eastAsia"/>
            <w:szCs w:val="21"/>
          </w:rPr>
          <w:t>℃</w:t>
        </w:r>
      </w:smartTag>
      <w:r w:rsidRPr="00557FAC">
        <w:rPr>
          <w:rFonts w:hAnsi="宋体" w:hint="eastAsia"/>
          <w:szCs w:val="21"/>
        </w:rPr>
        <w:t>渗碳气氛下长期保温，碳原子仅由棒顶端渗入（如图所示），试分析并标出</w:t>
      </w:r>
      <w:smartTag w:uri="urn:schemas-microsoft-com:office:smarttags" w:element="chmetcnv">
        <w:smartTagPr>
          <w:attr w:name="UnitName" w:val="℃"/>
          <w:attr w:name="SourceValue" w:val="930"/>
          <w:attr w:name="HasSpace" w:val="False"/>
          <w:attr w:name="Negative" w:val="False"/>
          <w:attr w:name="NumberType" w:val="1"/>
          <w:attr w:name="TCSC" w:val="0"/>
        </w:smartTagPr>
        <w:r w:rsidRPr="00557FAC">
          <w:rPr>
            <w:rFonts w:hAnsi="宋体"/>
            <w:szCs w:val="21"/>
          </w:rPr>
          <w:t>930</w:t>
        </w:r>
        <w:r w:rsidRPr="00557FAC">
          <w:rPr>
            <w:rFonts w:hAnsi="宋体" w:hint="eastAsia"/>
            <w:szCs w:val="21"/>
          </w:rPr>
          <w:t>℃</w:t>
        </w:r>
      </w:smartTag>
      <w:r w:rsidRPr="00557FAC">
        <w:rPr>
          <w:rFonts w:hAnsi="宋体"/>
          <w:szCs w:val="21"/>
        </w:rPr>
        <w:t xml:space="preserve"> </w:t>
      </w:r>
      <w:r w:rsidRPr="00557FAC">
        <w:rPr>
          <w:rFonts w:hAnsi="宋体" w:hint="eastAsia"/>
          <w:szCs w:val="21"/>
        </w:rPr>
        <w:t>和</w:t>
      </w:r>
      <w:r w:rsidRPr="00557FAC">
        <w:rPr>
          <w:rFonts w:hAnsi="宋体"/>
          <w:szCs w:val="21"/>
        </w:rPr>
        <w:t xml:space="preserve"> </w:t>
      </w:r>
      <w:r w:rsidRPr="00557FAC">
        <w:rPr>
          <w:rFonts w:hAnsi="宋体" w:hint="eastAsia"/>
          <w:szCs w:val="21"/>
        </w:rPr>
        <w:t>缓冷至室温时的组织分布情况。</w:t>
      </w:r>
    </w:p>
    <w:p w:rsidR="00A922C0" w:rsidRPr="00557FAC" w:rsidRDefault="00A922C0" w:rsidP="00981E90">
      <w:pPr>
        <w:snapToGrid w:val="0"/>
        <w:spacing w:before="156" w:after="156"/>
        <w:rPr>
          <w:rFonts w:hAnsi="宋体"/>
          <w:szCs w:val="21"/>
        </w:rPr>
      </w:pPr>
      <w:r w:rsidRPr="00557FAC">
        <w:rPr>
          <w:rFonts w:hAnsi="宋体" w:hint="eastAsia"/>
          <w:szCs w:val="21"/>
        </w:rPr>
        <w:t>答：</w:t>
      </w:r>
    </w:p>
    <w:p w:rsidR="00A922C0" w:rsidRPr="00557FAC" w:rsidRDefault="00A922C0" w:rsidP="00981E90">
      <w:pPr>
        <w:numPr>
          <w:ilvl w:val="0"/>
          <w:numId w:val="7"/>
        </w:numPr>
        <w:snapToGrid w:val="0"/>
        <w:spacing w:before="156" w:after="156"/>
        <w:rPr>
          <w:rFonts w:hAnsi="宋体"/>
          <w:szCs w:val="21"/>
        </w:rPr>
      </w:pPr>
      <w:r w:rsidRPr="00557FAC">
        <w:rPr>
          <w:rFonts w:hAnsi="宋体"/>
          <w:szCs w:val="21"/>
        </w:rPr>
        <w:t xml:space="preserve">L </w:t>
      </w:r>
      <w:r w:rsidRPr="00557FAC">
        <w:rPr>
          <w:rFonts w:hAnsi="宋体"/>
          <w:szCs w:val="21"/>
        </w:rPr>
        <w:t>——</w:t>
      </w:r>
      <w:r w:rsidRPr="00557FAC">
        <w:rPr>
          <w:rFonts w:hAnsi="宋体"/>
          <w:szCs w:val="21"/>
        </w:rPr>
        <w:t xml:space="preserve"> L</w:t>
      </w:r>
      <w:r w:rsidRPr="00557FAC">
        <w:rPr>
          <w:rFonts w:hAnsi="宋体" w:hint="eastAsia"/>
          <w:szCs w:val="21"/>
        </w:rPr>
        <w:t>→γ</w:t>
      </w:r>
      <w:r w:rsidRPr="00557FAC">
        <w:rPr>
          <w:rFonts w:hAnsi="宋体"/>
          <w:szCs w:val="21"/>
        </w:rPr>
        <w:t xml:space="preserve"> </w:t>
      </w:r>
      <w:r w:rsidRPr="00557FAC">
        <w:rPr>
          <w:rFonts w:hAnsi="宋体"/>
          <w:szCs w:val="21"/>
        </w:rPr>
        <w:t>——</w:t>
      </w:r>
      <w:r w:rsidRPr="00557FAC">
        <w:rPr>
          <w:rFonts w:hAnsi="宋体"/>
          <w:szCs w:val="21"/>
        </w:rPr>
        <w:t xml:space="preserve"> </w:t>
      </w:r>
      <w:r w:rsidRPr="00557FAC">
        <w:rPr>
          <w:rFonts w:hAnsi="宋体" w:hint="eastAsia"/>
          <w:szCs w:val="21"/>
        </w:rPr>
        <w:t>γ</w:t>
      </w:r>
      <w:r w:rsidRPr="00557FAC">
        <w:rPr>
          <w:rFonts w:hAnsi="宋体"/>
          <w:szCs w:val="21"/>
        </w:rPr>
        <w:t xml:space="preserve"> </w:t>
      </w:r>
      <w:r w:rsidRPr="00557FAC">
        <w:rPr>
          <w:rFonts w:hAnsi="宋体"/>
          <w:szCs w:val="21"/>
        </w:rPr>
        <w:t>——</w:t>
      </w:r>
      <w:r w:rsidRPr="00557FAC">
        <w:rPr>
          <w:rFonts w:hAnsi="宋体"/>
          <w:szCs w:val="21"/>
        </w:rPr>
        <w:t xml:space="preserve"> </w:t>
      </w:r>
      <w:r w:rsidRPr="00557FAC">
        <w:rPr>
          <w:rFonts w:hAnsi="宋体" w:hint="eastAsia"/>
          <w:szCs w:val="21"/>
        </w:rPr>
        <w:t>γ→</w:t>
      </w:r>
      <w:r w:rsidRPr="00557FAC">
        <w:rPr>
          <w:rFonts w:hAnsi="宋体"/>
          <w:szCs w:val="21"/>
        </w:rPr>
        <w:t>Fe</w:t>
      </w:r>
      <w:r w:rsidRPr="00557FAC">
        <w:rPr>
          <w:rFonts w:hAnsi="宋体"/>
          <w:szCs w:val="21"/>
          <w:vertAlign w:val="subscript"/>
        </w:rPr>
        <w:t>3</w:t>
      </w:r>
      <w:r w:rsidRPr="00557FAC">
        <w:rPr>
          <w:rFonts w:hAnsi="宋体"/>
          <w:szCs w:val="21"/>
        </w:rPr>
        <w:t>C</w:t>
      </w:r>
      <w:r w:rsidRPr="00557FAC">
        <w:rPr>
          <w:rFonts w:hAnsi="宋体"/>
          <w:szCs w:val="21"/>
          <w:vertAlign w:val="subscript"/>
        </w:rPr>
        <w:t xml:space="preserve">II </w:t>
      </w:r>
      <w:r w:rsidRPr="00557FAC">
        <w:rPr>
          <w:rFonts w:hAnsi="宋体"/>
          <w:szCs w:val="21"/>
        </w:rPr>
        <w:t>——</w:t>
      </w:r>
      <w:r w:rsidRPr="00557FAC">
        <w:rPr>
          <w:rFonts w:hAnsi="宋体"/>
          <w:szCs w:val="21"/>
        </w:rPr>
        <w:t xml:space="preserve"> </w:t>
      </w:r>
      <w:r w:rsidRPr="00557FAC">
        <w:rPr>
          <w:rFonts w:hAnsi="宋体" w:hint="eastAsia"/>
          <w:szCs w:val="21"/>
        </w:rPr>
        <w:t>γ→α</w:t>
      </w:r>
      <w:r w:rsidRPr="00557FAC">
        <w:rPr>
          <w:rFonts w:hAnsi="宋体"/>
          <w:szCs w:val="21"/>
        </w:rPr>
        <w:t>+Fe</w:t>
      </w:r>
      <w:smartTag w:uri="urn:schemas-microsoft-com:office:smarttags" w:element="chmetcnv">
        <w:smartTagPr>
          <w:attr w:name="UnitName" w:val="C"/>
          <w:attr w:name="SourceValue" w:val="3"/>
          <w:attr w:name="HasSpace" w:val="False"/>
          <w:attr w:name="Negative" w:val="False"/>
          <w:attr w:name="NumberType" w:val="1"/>
          <w:attr w:name="TCSC" w:val="0"/>
        </w:smartTagPr>
        <w:r w:rsidRPr="00557FAC">
          <w:rPr>
            <w:rFonts w:hAnsi="宋体"/>
            <w:szCs w:val="21"/>
            <w:vertAlign w:val="subscript"/>
          </w:rPr>
          <w:t>3</w:t>
        </w:r>
        <w:r w:rsidRPr="00557FAC">
          <w:rPr>
            <w:rFonts w:hAnsi="宋体"/>
            <w:szCs w:val="21"/>
          </w:rPr>
          <w:t>C</w:t>
        </w:r>
      </w:smartTag>
      <w:r w:rsidRPr="00557FAC">
        <w:rPr>
          <w:rFonts w:hAnsi="宋体"/>
          <w:szCs w:val="21"/>
        </w:rPr>
        <w:t xml:space="preserve"> </w:t>
      </w:r>
      <w:r w:rsidRPr="00557FAC">
        <w:rPr>
          <w:rFonts w:hAnsi="宋体"/>
          <w:szCs w:val="21"/>
        </w:rPr>
        <w:t>——</w:t>
      </w:r>
      <w:r w:rsidRPr="00557FAC">
        <w:rPr>
          <w:rFonts w:hAnsi="宋体"/>
          <w:szCs w:val="21"/>
        </w:rPr>
        <w:t xml:space="preserve"> </w:t>
      </w:r>
      <w:r w:rsidRPr="00557FAC">
        <w:rPr>
          <w:rFonts w:hAnsi="宋体" w:hint="eastAsia"/>
          <w:szCs w:val="21"/>
        </w:rPr>
        <w:t>α→</w:t>
      </w:r>
      <w:r w:rsidRPr="00557FAC">
        <w:rPr>
          <w:rFonts w:hAnsi="宋体"/>
          <w:szCs w:val="21"/>
        </w:rPr>
        <w:t>Fe</w:t>
      </w:r>
      <w:r w:rsidRPr="00557FAC">
        <w:rPr>
          <w:rFonts w:hAnsi="宋体"/>
          <w:szCs w:val="21"/>
          <w:vertAlign w:val="subscript"/>
        </w:rPr>
        <w:t>3</w:t>
      </w:r>
      <w:r w:rsidRPr="00557FAC">
        <w:rPr>
          <w:rFonts w:hAnsi="宋体"/>
          <w:szCs w:val="21"/>
        </w:rPr>
        <w:t>C</w:t>
      </w:r>
      <w:r w:rsidRPr="00557FAC">
        <w:rPr>
          <w:rFonts w:hAnsi="宋体"/>
          <w:szCs w:val="21"/>
          <w:vertAlign w:val="subscript"/>
        </w:rPr>
        <w:t>III</w:t>
      </w:r>
    </w:p>
    <w:p w:rsidR="00A922C0" w:rsidRPr="00557FAC" w:rsidRDefault="00A922C0" w:rsidP="00E936D8">
      <w:pPr>
        <w:snapToGrid w:val="0"/>
        <w:spacing w:before="156" w:after="156"/>
        <w:ind w:firstLineChars="450" w:firstLine="31680"/>
        <w:rPr>
          <w:rFonts w:hAnsi="宋体"/>
          <w:szCs w:val="21"/>
        </w:rPr>
      </w:pPr>
      <w:r w:rsidRPr="00557FAC">
        <w:rPr>
          <w:rFonts w:hAnsi="宋体" w:hint="eastAsia"/>
          <w:szCs w:val="21"/>
        </w:rPr>
        <w:t>相组成：</w:t>
      </w:r>
      <w:r>
        <w:rPr>
          <w:szCs w:val="21"/>
        </w:rPr>
        <w:t>α</w:t>
      </w:r>
      <w:r w:rsidRPr="00557FAC">
        <w:rPr>
          <w:rFonts w:hAnsi="宋体"/>
          <w:szCs w:val="21"/>
        </w:rPr>
        <w:t>+ Fe</w:t>
      </w:r>
      <w:smartTag w:uri="urn:schemas-microsoft-com:office:smarttags" w:element="chmetcnv">
        <w:smartTagPr>
          <w:attr w:name="UnitName" w:val="C"/>
          <w:attr w:name="SourceValue" w:val="3"/>
          <w:attr w:name="HasSpace" w:val="False"/>
          <w:attr w:name="Negative" w:val="False"/>
          <w:attr w:name="NumberType" w:val="1"/>
          <w:attr w:name="TCSC" w:val="0"/>
        </w:smartTagPr>
        <w:r w:rsidRPr="00557FAC">
          <w:rPr>
            <w:rFonts w:hAnsi="宋体"/>
            <w:szCs w:val="21"/>
            <w:vertAlign w:val="subscript"/>
          </w:rPr>
          <w:t>3</w:t>
        </w:r>
        <w:r w:rsidRPr="00557FAC">
          <w:rPr>
            <w:rFonts w:hAnsi="宋体"/>
            <w:szCs w:val="21"/>
          </w:rPr>
          <w:t>C</w:t>
        </w:r>
      </w:smartTag>
      <w:r w:rsidRPr="00557FAC">
        <w:rPr>
          <w:rFonts w:hAnsi="宋体"/>
          <w:szCs w:val="21"/>
        </w:rPr>
        <w:t xml:space="preserve">  </w:t>
      </w:r>
      <w:r w:rsidRPr="00557FAC">
        <w:rPr>
          <w:rFonts w:hAnsi="宋体" w:hint="eastAsia"/>
          <w:szCs w:val="21"/>
        </w:rPr>
        <w:t>组织组成：</w:t>
      </w:r>
      <w:r w:rsidRPr="00557FAC">
        <w:rPr>
          <w:rFonts w:hAnsi="宋体"/>
          <w:szCs w:val="21"/>
        </w:rPr>
        <w:t>P+ Fe</w:t>
      </w:r>
      <w:r w:rsidRPr="00557FAC">
        <w:rPr>
          <w:rFonts w:hAnsi="宋体"/>
          <w:szCs w:val="21"/>
          <w:vertAlign w:val="subscript"/>
        </w:rPr>
        <w:t>3</w:t>
      </w:r>
      <w:r w:rsidRPr="00557FAC">
        <w:rPr>
          <w:rFonts w:hAnsi="宋体"/>
          <w:szCs w:val="21"/>
        </w:rPr>
        <w:t>C</w:t>
      </w:r>
      <w:r w:rsidRPr="00557FAC">
        <w:rPr>
          <w:rFonts w:hAnsi="宋体"/>
          <w:szCs w:val="21"/>
          <w:vertAlign w:val="subscript"/>
        </w:rPr>
        <w:t>II</w:t>
      </w:r>
      <w:r w:rsidRPr="00557FAC">
        <w:rPr>
          <w:rFonts w:hAnsi="宋体"/>
          <w:szCs w:val="21"/>
        </w:rPr>
        <w:t xml:space="preserve"> </w:t>
      </w:r>
      <w:r w:rsidRPr="00557FAC">
        <w:rPr>
          <w:rFonts w:hAnsi="宋体" w:hint="eastAsia"/>
          <w:szCs w:val="21"/>
        </w:rPr>
        <w:t>（忽略</w:t>
      </w:r>
      <w:r w:rsidRPr="00557FAC">
        <w:rPr>
          <w:rFonts w:hAnsi="宋体"/>
          <w:szCs w:val="21"/>
        </w:rPr>
        <w:t>Fe</w:t>
      </w:r>
      <w:r w:rsidRPr="00557FAC">
        <w:rPr>
          <w:rFonts w:hAnsi="宋体"/>
          <w:szCs w:val="21"/>
          <w:vertAlign w:val="subscript"/>
        </w:rPr>
        <w:t>3</w:t>
      </w:r>
      <w:r w:rsidRPr="00557FAC">
        <w:rPr>
          <w:rFonts w:hAnsi="宋体"/>
          <w:szCs w:val="21"/>
        </w:rPr>
        <w:t>C</w:t>
      </w:r>
      <w:r w:rsidRPr="00557FAC">
        <w:rPr>
          <w:rFonts w:hAnsi="宋体"/>
          <w:szCs w:val="21"/>
          <w:vertAlign w:val="subscript"/>
        </w:rPr>
        <w:t>III</w:t>
      </w:r>
      <w:r w:rsidRPr="00557FAC">
        <w:rPr>
          <w:rFonts w:hAnsi="宋体" w:hint="eastAsia"/>
          <w:szCs w:val="21"/>
        </w:rPr>
        <w:t>）</w:t>
      </w:r>
    </w:p>
    <w:p w:rsidR="00A922C0" w:rsidRPr="00557FAC" w:rsidRDefault="00A922C0" w:rsidP="00981E90">
      <w:pPr>
        <w:snapToGrid w:val="0"/>
        <w:spacing w:before="156" w:after="156"/>
        <w:rPr>
          <w:rFonts w:hAnsi="宋体"/>
          <w:szCs w:val="21"/>
        </w:rPr>
      </w:pPr>
    </w:p>
    <w:p w:rsidR="00A922C0" w:rsidRPr="00557FAC" w:rsidRDefault="00A922C0" w:rsidP="00981E90">
      <w:pPr>
        <w:numPr>
          <w:ilvl w:val="0"/>
          <w:numId w:val="7"/>
        </w:numPr>
        <w:snapToGrid w:val="0"/>
        <w:spacing w:before="156" w:after="156"/>
        <w:rPr>
          <w:rFonts w:hAnsi="宋体"/>
          <w:szCs w:val="21"/>
        </w:rPr>
      </w:pPr>
      <w:r w:rsidRPr="00557FAC">
        <w:rPr>
          <w:rFonts w:hAnsi="宋体" w:hint="eastAsia"/>
          <w:szCs w:val="21"/>
        </w:rPr>
        <w:t>根据冷速不同，可能出现共晶反应，得到</w:t>
      </w:r>
      <w:r w:rsidRPr="00557FAC">
        <w:rPr>
          <w:rFonts w:hAnsi="宋体"/>
          <w:szCs w:val="21"/>
        </w:rPr>
        <w:t>Ld</w:t>
      </w:r>
      <w:r w:rsidRPr="00557FAC">
        <w:rPr>
          <w:rFonts w:hAnsi="宋体" w:hint="eastAsia"/>
          <w:szCs w:val="21"/>
        </w:rPr>
        <w:t>；得到的</w:t>
      </w:r>
      <w:r w:rsidRPr="00557FAC">
        <w:rPr>
          <w:rFonts w:hAnsi="宋体"/>
          <w:szCs w:val="21"/>
        </w:rPr>
        <w:t>P</w:t>
      </w:r>
      <w:r w:rsidRPr="00557FAC">
        <w:rPr>
          <w:rFonts w:hAnsi="宋体" w:hint="eastAsia"/>
          <w:szCs w:val="21"/>
        </w:rPr>
        <w:t>层片细小；</w:t>
      </w:r>
      <w:r w:rsidRPr="00557FAC">
        <w:rPr>
          <w:rFonts w:hAnsi="宋体"/>
          <w:szCs w:val="21"/>
        </w:rPr>
        <w:t>Fe</w:t>
      </w:r>
      <w:r w:rsidRPr="00557FAC">
        <w:rPr>
          <w:rFonts w:hAnsi="宋体"/>
          <w:szCs w:val="21"/>
          <w:vertAlign w:val="subscript"/>
        </w:rPr>
        <w:t>3</w:t>
      </w:r>
      <w:r w:rsidRPr="00557FAC">
        <w:rPr>
          <w:rFonts w:hAnsi="宋体"/>
          <w:szCs w:val="21"/>
        </w:rPr>
        <w:t>C</w:t>
      </w:r>
      <w:r w:rsidRPr="00557FAC">
        <w:rPr>
          <w:rFonts w:hAnsi="宋体"/>
          <w:szCs w:val="21"/>
          <w:vertAlign w:val="subscript"/>
        </w:rPr>
        <w:t>II</w:t>
      </w:r>
      <w:r w:rsidRPr="00557FAC">
        <w:rPr>
          <w:rFonts w:hAnsi="宋体" w:hint="eastAsia"/>
          <w:szCs w:val="21"/>
        </w:rPr>
        <w:t>的析出将收到抑制，甚至不析出。</w:t>
      </w:r>
    </w:p>
    <w:p w:rsidR="00A922C0" w:rsidRPr="00557FAC" w:rsidRDefault="00A922C0" w:rsidP="00981E90">
      <w:pPr>
        <w:snapToGrid w:val="0"/>
        <w:spacing w:before="156" w:after="156"/>
        <w:rPr>
          <w:rFonts w:hAnsi="宋体"/>
          <w:szCs w:val="21"/>
        </w:rPr>
      </w:pPr>
    </w:p>
    <w:p w:rsidR="00A922C0" w:rsidRPr="00557FAC" w:rsidRDefault="00A922C0" w:rsidP="00981E90">
      <w:pPr>
        <w:numPr>
          <w:ilvl w:val="0"/>
          <w:numId w:val="7"/>
        </w:numPr>
        <w:snapToGrid w:val="0"/>
        <w:spacing w:before="156" w:after="156"/>
        <w:rPr>
          <w:rFonts w:hAnsi="宋体"/>
          <w:szCs w:val="21"/>
        </w:rPr>
      </w:pPr>
      <w:r w:rsidRPr="00557FAC">
        <w:rPr>
          <w:rFonts w:hAnsi="宋体" w:hint="eastAsia"/>
          <w:szCs w:val="21"/>
        </w:rPr>
        <w:t>附图如下</w:t>
      </w:r>
    </w:p>
    <w:p w:rsidR="00A922C0" w:rsidRPr="00557FAC" w:rsidRDefault="00A922C0" w:rsidP="00981E90">
      <w:pPr>
        <w:snapToGrid w:val="0"/>
        <w:spacing w:before="156" w:after="156"/>
        <w:rPr>
          <w:rFonts w:hAnsi="宋体"/>
          <w:szCs w:val="21"/>
        </w:rPr>
      </w:pPr>
    </w:p>
    <w:p w:rsidR="00A922C0" w:rsidRPr="00557FAC" w:rsidRDefault="00A922C0" w:rsidP="00981E90">
      <w:pPr>
        <w:snapToGrid w:val="0"/>
        <w:spacing w:before="156" w:after="156"/>
        <w:rPr>
          <w:rFonts w:hAnsi="宋体"/>
          <w:szCs w:val="21"/>
        </w:rPr>
      </w:pPr>
      <w:r>
        <w:rPr>
          <w:noProof/>
        </w:rPr>
        <w:pict>
          <v:group id="_x0000_s1084" style="position:absolute;left:0;text-align:left;margin-left:8.15pt;margin-top:-17.6pt;width:416.95pt;height:118.3pt;z-index:251659264" coordorigin="1344,10079" coordsize="8339,2501">
            <v:group id="_x0000_s1085" style="position:absolute;left:6262;top:10156;width:3195;height:915" coordorigin="2092,6213" coordsize="3195,915">
              <v:shape id="_x0000_s1086" type="#_x0000_t32" style="position:absolute;left:2092;top:6213;width:3195;height:0" o:connectortype="elbow" adj="-14197,-1,-14197" strokeweight="4pt"/>
              <v:shape id="_x0000_s1087" type="#_x0000_t32" style="position:absolute;left:2092;top:7128;width:3195;height:0" o:connectortype="elbow" adj="-14197,-1,-14197" strokeweight="4pt"/>
              <v:shape id="_x0000_s1088" type="#_x0000_t32" style="position:absolute;left:2092;top:6213;width:0;height:915" o:connectortype="straight"/>
            </v:group>
            <v:group id="_x0000_s1089" style="position:absolute;left:1344;top:10079;width:3960;height:2116" coordorigin="1344,6079" coordsize="3960,2116">
              <v:group id="_x0000_s1090" style="position:absolute;left:2109;top:6468;width:3195;height:915" coordorigin="2092,6213" coordsize="3195,915">
                <v:shape id="_x0000_s1091" type="#_x0000_t32" style="position:absolute;left:2092;top:6213;width:3195;height:0" o:connectortype="elbow" adj="-14197,-1,-14197" strokeweight="4pt"/>
                <v:shape id="_x0000_s1092" type="#_x0000_t32" style="position:absolute;left:2092;top:7128;width:3195;height:0" o:connectortype="elbow" adj="-14197,-1,-14197" strokeweight="4pt"/>
                <v:shape id="_x0000_s1093" type="#_x0000_t32" style="position:absolute;left:2092;top:6213;width:0;height:915" o:connectortype="straight"/>
              </v:group>
              <v:shape id="_x0000_s1094" type="#_x0000_t93" style="position:absolute;left:1765;top:6831;width:649;height:283" fillcolor="#d8d8d8" strokecolor="#404040" strokeweight=".25pt">
                <v:fill color2="#4f81bd"/>
                <v:shadow type="perspective" color="#243f60" offset="1pt" offset2="-3pt"/>
              </v:shape>
              <v:shape id="_x0000_s1095" type="#_x0000_t202" style="position:absolute;left:3788;top:6079;width:927;height:812" filled="f" stroked="f">
                <v:textbox style="mso-next-textbox:#_x0000_s1095;mso-fit-shape-to-text:t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000"/>
                      </w:tblPr>
                      <w:tblGrid>
                        <w:gridCol w:w="654"/>
                      </w:tblGrid>
                      <w:tr w:rsidR="00A922C0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:rsidR="00A922C0" w:rsidRDefault="00A922C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防护</w:t>
                            </w:r>
                          </w:p>
                        </w:tc>
                      </w:tr>
                    </w:tbl>
                    <w:p w:rsidR="00A922C0" w:rsidRDefault="00A922C0" w:rsidP="00981E90">
                      <w:pPr>
                        <w:widowControl/>
                        <w:jc w:val="left"/>
                        <w:rPr>
                          <w:rFonts w:ascii="宋体" w:cs="宋体"/>
                          <w:kern w:val="0"/>
                          <w:sz w:val="24"/>
                        </w:rPr>
                      </w:pPr>
                    </w:p>
                  </w:txbxContent>
                </v:textbox>
              </v:shape>
              <v:shape id="_x0000_s1096" type="#_x0000_t202" style="position:absolute;left:3788;top:7383;width:927;height:812" filled="f" stroked="f">
                <v:textbox style="mso-next-textbox:#_x0000_s1096;mso-fit-shape-to-text:t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000"/>
                      </w:tblPr>
                      <w:tblGrid>
                        <w:gridCol w:w="654"/>
                      </w:tblGrid>
                      <w:tr w:rsidR="00A922C0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:rsidR="00A922C0" w:rsidRDefault="00A922C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防护</w:t>
                            </w:r>
                          </w:p>
                        </w:tc>
                      </w:tr>
                    </w:tbl>
                    <w:p w:rsidR="00A922C0" w:rsidRDefault="00A922C0" w:rsidP="00981E90">
                      <w:pPr>
                        <w:widowControl/>
                        <w:jc w:val="left"/>
                        <w:rPr>
                          <w:rFonts w:ascii="宋体" w:cs="宋体"/>
                          <w:kern w:val="0"/>
                          <w:sz w:val="24"/>
                        </w:rPr>
                      </w:pPr>
                    </w:p>
                  </w:txbxContent>
                </v:textbox>
              </v:shape>
              <v:shape id="_x0000_s1097" type="#_x0000_t202" style="position:absolute;left:1344;top:6468;width:927;height:812" filled="f" stroked="f">
                <v:textbox style="mso-next-textbox:#_x0000_s1097;mso-fit-shape-to-text:t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000"/>
                      </w:tblPr>
                      <w:tblGrid>
                        <w:gridCol w:w="654"/>
                      </w:tblGrid>
                      <w:tr w:rsidR="00A922C0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:rsidR="00A922C0" w:rsidRDefault="00A922C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C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原子</w:t>
                            </w:r>
                          </w:p>
                        </w:tc>
                      </w:tr>
                    </w:tbl>
                    <w:p w:rsidR="00A922C0" w:rsidRDefault="00A922C0" w:rsidP="00981E90">
                      <w:pPr>
                        <w:widowControl/>
                        <w:jc w:val="left"/>
                        <w:rPr>
                          <w:rFonts w:ascii="宋体" w:cs="宋体"/>
                          <w:kern w:val="0"/>
                          <w:sz w:val="24"/>
                        </w:rPr>
                      </w:pPr>
                    </w:p>
                  </w:txbxContent>
                </v:textbox>
              </v:shape>
            </v:group>
            <v:shape id="_x0000_s1098" type="#_x0000_t202" style="position:absolute;left:8908;top:10397;width:775;height:812" filled="f" stroked="f">
              <v:textbox style="mso-next-textbox:#_x0000_s1098;mso-fit-shape-to-text:t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502"/>
                    </w:tblGrid>
                    <w:tr w:rsidR="00A922C0">
                      <w:trPr>
                        <w:tblCellSpacing w:w="0" w:type="dxa"/>
                      </w:trPr>
                      <w:tc>
                        <w:tcPr>
                          <w:tcW w:w="0" w:type="auto"/>
                          <w:vAlign w:val="center"/>
                        </w:tcPr>
                        <w:p w:rsidR="00A922C0" w:rsidRDefault="00A922C0">
                          <w:pPr>
                            <w:rPr>
                              <w:sz w:val="18"/>
                              <w:szCs w:val="18"/>
                            </w:rPr>
                          </w:pPr>
                          <w:smartTag w:uri="urn:schemas-microsoft-com:office:smarttags" w:element="chmetcnv">
                            <w:smartTagPr>
                              <w:attr w:name="UnitName" w:val="℃"/>
                              <w:attr w:name="SourceValue" w:val="930"/>
                              <w:attr w:name="HasSpace" w:val="False"/>
                              <w:attr w:name="Negative" w:val="False"/>
                              <w:attr w:name="NumberType" w:val="1"/>
                              <w:attr w:name="TCSC" w:val="0"/>
                            </w:smartTagPr>
                            <w:r>
                              <w:rPr>
                                <w:sz w:val="18"/>
                                <w:szCs w:val="18"/>
                              </w:rPr>
                              <w:t>930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℃</w:t>
                            </w:r>
                          </w:smartTag>
                        </w:p>
                      </w:tc>
                    </w:tr>
                  </w:tbl>
                  <w:p w:rsidR="00A922C0" w:rsidRDefault="00A922C0" w:rsidP="00981E90">
                    <w:pPr>
                      <w:widowControl/>
                      <w:jc w:val="left"/>
                      <w:rPr>
                        <w:rFonts w:ascii="宋体" w:cs="宋体"/>
                        <w:kern w:val="0"/>
                        <w:sz w:val="24"/>
                      </w:rPr>
                    </w:pPr>
                  </w:p>
                </w:txbxContent>
              </v:textbox>
            </v:shape>
            <v:group id="_x0000_s1099" style="position:absolute;left:6262;top:11527;width:3195;height:915" coordorigin="2092,6213" coordsize="3195,915">
              <v:shape id="_x0000_s1100" type="#_x0000_t32" style="position:absolute;left:2092;top:6213;width:3195;height:0" o:connectortype="elbow" adj="-14197,-1,-14197" strokeweight="4pt"/>
              <v:shape id="_x0000_s1101" type="#_x0000_t32" style="position:absolute;left:2092;top:7128;width:3195;height:0" o:connectortype="elbow" adj="-14197,-1,-14197" strokeweight="4pt"/>
              <v:shape id="_x0000_s1102" type="#_x0000_t32" style="position:absolute;left:2092;top:6213;width:0;height:915" o:connectortype="straight"/>
            </v:group>
            <v:shape id="_x0000_s1103" type="#_x0000_t202" style="position:absolute;left:8908;top:11768;width:775;height:812" filled="f" stroked="f">
              <v:textbox style="mso-next-textbox:#_x0000_s1103;mso-fit-shape-to-text:t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502"/>
                    </w:tblGrid>
                    <w:tr w:rsidR="00A922C0">
                      <w:trPr>
                        <w:tblCellSpacing w:w="0" w:type="dxa"/>
                      </w:trPr>
                      <w:tc>
                        <w:tcPr>
                          <w:tcW w:w="0" w:type="auto"/>
                          <w:vAlign w:val="center"/>
                        </w:tcPr>
                        <w:p w:rsidR="00A922C0" w:rsidRDefault="00A922C0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室温</w:t>
                          </w:r>
                        </w:p>
                      </w:tc>
                    </w:tr>
                  </w:tbl>
                  <w:p w:rsidR="00A922C0" w:rsidRDefault="00A922C0" w:rsidP="00981E90">
                    <w:pPr>
                      <w:widowControl/>
                      <w:jc w:val="left"/>
                      <w:rPr>
                        <w:rFonts w:ascii="宋体" w:cs="宋体"/>
                        <w:kern w:val="0"/>
                        <w:sz w:val="24"/>
                      </w:rPr>
                    </w:pPr>
                  </w:p>
                </w:txbxContent>
              </v:textbox>
            </v:shape>
            <v:shape id="_x0000_s1104" type="#_x0000_t32" style="position:absolute;left:6650;top:10156;width:0;height:915" o:connectortype="straight"/>
            <v:shape id="_x0000_s1105" type="#_x0000_t32" style="position:absolute;left:6650;top:11526;width:0;height:915" o:connectortype="straight" strokecolor="#a5a5a5"/>
            <v:shape id="_x0000_s1106" type="#_x0000_t32" style="position:absolute;left:7203;top:11527;width:0;height:915" o:connectortype="straight" strokecolor="#a5a5a5"/>
            <v:shape id="_x0000_s1107" type="#_x0000_t32" style="position:absolute;left:8262;top:11526;width:0;height:915" o:connectortype="straight" strokecolor="#a5a5a5"/>
            <v:shape id="_x0000_s1108" type="#_x0000_t202" style="position:absolute;left:6270;top:10400;width:380;height:660;v-text-anchor:middle" filled="f" stroked="f">
              <v:textbox style="mso-next-textbox:#_x0000_s1108;mso-fit-shape-to-text:t" inset="0,0,0,0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395"/>
                    </w:tblGrid>
                    <w:tr w:rsidR="00A922C0">
                      <w:trPr>
                        <w:tblCellSpacing w:w="0" w:type="dxa"/>
                      </w:trPr>
                      <w:tc>
                        <w:tcPr>
                          <w:tcW w:w="0" w:type="auto"/>
                          <w:vAlign w:val="center"/>
                        </w:tcPr>
                        <w:p w:rsidR="00A922C0" w:rsidRDefault="00A922C0">
                          <w:pPr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sz w:val="15"/>
                              <w:szCs w:val="15"/>
                            </w:rPr>
                            <w:t>Fe</w:t>
                          </w:r>
                          <w:smartTag w:uri="urn:schemas-microsoft-com:office:smarttags" w:element="chmetcnv">
                            <w:smartTagPr>
                              <w:attr w:name="UnitName" w:val="C"/>
                              <w:attr w:name="SourceValue" w:val="3"/>
                              <w:attr w:name="HasSpace" w:val="False"/>
                              <w:attr w:name="Negative" w:val="False"/>
                              <w:attr w:name="NumberType" w:val="1"/>
                              <w:attr w:name="TCSC" w:val="0"/>
                            </w:smartTagPr>
                            <w:r>
                              <w:rPr>
                                <w:sz w:val="15"/>
                                <w:szCs w:val="15"/>
                                <w:vertAlign w:val="subscript"/>
                              </w:rPr>
                              <w:t>3</w:t>
                            </w:r>
                            <w:r>
                              <w:rPr>
                                <w:sz w:val="15"/>
                                <w:szCs w:val="15"/>
                              </w:rPr>
                              <w:t>C</w:t>
                            </w:r>
                          </w:smartTag>
                        </w:p>
                      </w:tc>
                    </w:tr>
                  </w:tbl>
                  <w:p w:rsidR="00A922C0" w:rsidRDefault="00A922C0" w:rsidP="00981E90">
                    <w:pPr>
                      <w:widowControl/>
                      <w:jc w:val="left"/>
                      <w:rPr>
                        <w:rFonts w:ascii="宋体" w:cs="宋体"/>
                        <w:kern w:val="0"/>
                        <w:sz w:val="24"/>
                      </w:rPr>
                    </w:pPr>
                  </w:p>
                </w:txbxContent>
              </v:textbox>
            </v:shape>
            <v:shape id="_x0000_s1109" type="#_x0000_t202" style="position:absolute;left:7092;top:10400;width:252;height:306;v-text-anchor:middle" filled="f" stroked="f">
              <v:textbox style="mso-next-textbox:#_x0000_s1109" inset="0,0,0,0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267"/>
                    </w:tblGrid>
                    <w:tr w:rsidR="00A922C0">
                      <w:trPr>
                        <w:tblCellSpacing w:w="0" w:type="dxa"/>
                      </w:trPr>
                      <w:tc>
                        <w:tcPr>
                          <w:tcW w:w="0" w:type="auto"/>
                          <w:vAlign w:val="center"/>
                        </w:tcPr>
                        <w:p w:rsidR="00A922C0" w:rsidRDefault="00A922C0">
                          <w:r>
                            <w:rPr>
                              <w:sz w:val="15"/>
                              <w:szCs w:val="15"/>
                            </w:rPr>
                            <w:t>γ</w:t>
                          </w:r>
                        </w:p>
                      </w:tc>
                    </w:tr>
                  </w:tbl>
                  <w:p w:rsidR="00A922C0" w:rsidRDefault="00A922C0" w:rsidP="00981E90">
                    <w:pPr>
                      <w:widowControl/>
                      <w:jc w:val="left"/>
                      <w:rPr>
                        <w:rFonts w:ascii="宋体" w:cs="宋体"/>
                        <w:kern w:val="0"/>
                        <w:sz w:val="24"/>
                      </w:rPr>
                    </w:pPr>
                  </w:p>
                </w:txbxContent>
              </v:textbox>
            </v:shape>
            <v:shape id="_x0000_s1110" type="#_x0000_t202" style="position:absolute;left:6262;top:11807;width:380;height:660;v-text-anchor:middle" filled="f" stroked="f">
              <v:textbox style="mso-next-textbox:#_x0000_s1110;mso-fit-shape-to-text:t" inset="0,0,0,0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395"/>
                    </w:tblGrid>
                    <w:tr w:rsidR="00A922C0">
                      <w:trPr>
                        <w:tblCellSpacing w:w="0" w:type="dxa"/>
                      </w:trPr>
                      <w:tc>
                        <w:tcPr>
                          <w:tcW w:w="0" w:type="auto"/>
                          <w:vAlign w:val="center"/>
                        </w:tcPr>
                        <w:p w:rsidR="00A922C0" w:rsidRDefault="00A922C0">
                          <w:pPr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sz w:val="15"/>
                              <w:szCs w:val="15"/>
                            </w:rPr>
                            <w:t>Fe</w:t>
                          </w:r>
                          <w:smartTag w:uri="urn:schemas-microsoft-com:office:smarttags" w:element="chmetcnv">
                            <w:smartTagPr>
                              <w:attr w:name="UnitName" w:val="C"/>
                              <w:attr w:name="SourceValue" w:val="3"/>
                              <w:attr w:name="HasSpace" w:val="False"/>
                              <w:attr w:name="Negative" w:val="False"/>
                              <w:attr w:name="NumberType" w:val="1"/>
                              <w:attr w:name="TCSC" w:val="0"/>
                            </w:smartTagPr>
                            <w:r>
                              <w:rPr>
                                <w:sz w:val="15"/>
                                <w:szCs w:val="15"/>
                                <w:vertAlign w:val="subscript"/>
                              </w:rPr>
                              <w:t>3</w:t>
                            </w:r>
                            <w:r>
                              <w:rPr>
                                <w:sz w:val="15"/>
                                <w:szCs w:val="15"/>
                              </w:rPr>
                              <w:t>C</w:t>
                            </w:r>
                          </w:smartTag>
                        </w:p>
                      </w:tc>
                    </w:tr>
                  </w:tbl>
                  <w:p w:rsidR="00A922C0" w:rsidRDefault="00A922C0" w:rsidP="00981E90">
                    <w:pPr>
                      <w:widowControl/>
                      <w:jc w:val="left"/>
                      <w:rPr>
                        <w:rFonts w:ascii="宋体" w:cs="宋体"/>
                        <w:kern w:val="0"/>
                        <w:sz w:val="24"/>
                      </w:rPr>
                    </w:pPr>
                  </w:p>
                </w:txbxContent>
              </v:textbox>
            </v:shape>
            <v:shape id="_x0000_s1111" type="#_x0000_t202" style="position:absolute;left:6671;top:11807;width:532;height:306;v-text-anchor:middle" filled="f" stroked="f">
              <v:textbox style="mso-next-textbox:#_x0000_s1111" inset="0,0,0,0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547"/>
                    </w:tblGrid>
                    <w:tr w:rsidR="00A922C0">
                      <w:trPr>
                        <w:tblCellSpacing w:w="0" w:type="dxa"/>
                      </w:trPr>
                      <w:tc>
                        <w:tcPr>
                          <w:tcW w:w="0" w:type="auto"/>
                          <w:vAlign w:val="center"/>
                        </w:tcPr>
                        <w:p w:rsidR="00A922C0" w:rsidRDefault="00A922C0">
                          <w:pPr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sz w:val="15"/>
                              <w:szCs w:val="15"/>
                            </w:rPr>
                            <w:t>P+Fe</w:t>
                          </w:r>
                          <w:smartTag w:uri="urn:schemas-microsoft-com:office:smarttags" w:element="chmetcnv">
                            <w:smartTagPr>
                              <w:attr w:name="UnitName" w:val="C"/>
                              <w:attr w:name="SourceValue" w:val="3"/>
                              <w:attr w:name="HasSpace" w:val="False"/>
                              <w:attr w:name="Negative" w:val="False"/>
                              <w:attr w:name="NumberType" w:val="1"/>
                              <w:attr w:name="TCSC" w:val="0"/>
                            </w:smartTagPr>
                            <w:r>
                              <w:rPr>
                                <w:sz w:val="15"/>
                                <w:szCs w:val="15"/>
                                <w:vertAlign w:val="subscript"/>
                              </w:rPr>
                              <w:t>3</w:t>
                            </w:r>
                            <w:r>
                              <w:rPr>
                                <w:sz w:val="15"/>
                                <w:szCs w:val="15"/>
                              </w:rPr>
                              <w:t>C</w:t>
                            </w:r>
                          </w:smartTag>
                        </w:p>
                        <w:p w:rsidR="00A922C0" w:rsidRDefault="00A922C0"/>
                      </w:tc>
                    </w:tr>
                  </w:tbl>
                  <w:p w:rsidR="00A922C0" w:rsidRDefault="00A922C0" w:rsidP="00981E90">
                    <w:pPr>
                      <w:widowControl/>
                      <w:jc w:val="left"/>
                      <w:rPr>
                        <w:rFonts w:ascii="宋体" w:cs="宋体"/>
                        <w:kern w:val="0"/>
                        <w:sz w:val="24"/>
                      </w:rPr>
                    </w:pPr>
                  </w:p>
                </w:txbxContent>
              </v:textbox>
            </v:shape>
            <v:shape id="_x0000_s1112" type="#_x0000_t202" style="position:absolute;left:8550;top:11804;width:252;height:306;v-text-anchor:middle" filled="f" stroked="f">
              <v:textbox style="mso-next-textbox:#_x0000_s1112" inset="0,0,0,0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267"/>
                    </w:tblGrid>
                    <w:tr w:rsidR="00A922C0">
                      <w:trPr>
                        <w:tblCellSpacing w:w="0" w:type="dxa"/>
                      </w:trPr>
                      <w:tc>
                        <w:tcPr>
                          <w:tcW w:w="0" w:type="auto"/>
                          <w:vAlign w:val="center"/>
                        </w:tcPr>
                        <w:p w:rsidR="00A922C0" w:rsidRDefault="00A922C0">
                          <w:r>
                            <w:rPr>
                              <w:sz w:val="15"/>
                              <w:szCs w:val="15"/>
                            </w:rPr>
                            <w:t>F</w:t>
                          </w:r>
                        </w:p>
                      </w:tc>
                    </w:tr>
                  </w:tbl>
                  <w:p w:rsidR="00A922C0" w:rsidRDefault="00A922C0" w:rsidP="00981E90">
                    <w:pPr>
                      <w:widowControl/>
                      <w:jc w:val="left"/>
                      <w:rPr>
                        <w:rFonts w:ascii="宋体" w:cs="宋体"/>
                        <w:kern w:val="0"/>
                        <w:sz w:val="24"/>
                      </w:rPr>
                    </w:pPr>
                  </w:p>
                </w:txbxContent>
              </v:textbox>
            </v:shape>
            <v:shape id="_x0000_s1113" type="#_x0000_t202" style="position:absolute;left:7266;top:11807;width:197;height:306;v-text-anchor:middle" filled="f" stroked="f">
              <v:textbox style="mso-next-textbox:#_x0000_s1113" inset="0,0,0,0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212"/>
                    </w:tblGrid>
                    <w:tr w:rsidR="00A922C0">
                      <w:trPr>
                        <w:tblCellSpacing w:w="0" w:type="dxa"/>
                      </w:trPr>
                      <w:tc>
                        <w:tcPr>
                          <w:tcW w:w="0" w:type="auto"/>
                          <w:vAlign w:val="center"/>
                        </w:tcPr>
                        <w:p w:rsidR="00A922C0" w:rsidRDefault="00A922C0">
                          <w:pPr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sz w:val="15"/>
                              <w:szCs w:val="15"/>
                            </w:rPr>
                            <w:t>P</w:t>
                          </w:r>
                        </w:p>
                        <w:p w:rsidR="00A922C0" w:rsidRDefault="00A922C0"/>
                      </w:tc>
                    </w:tr>
                  </w:tbl>
                  <w:p w:rsidR="00A922C0" w:rsidRDefault="00A922C0" w:rsidP="00981E90">
                    <w:pPr>
                      <w:widowControl/>
                      <w:jc w:val="left"/>
                      <w:rPr>
                        <w:rFonts w:ascii="宋体" w:cs="宋体"/>
                        <w:kern w:val="0"/>
                        <w:sz w:val="24"/>
                      </w:rPr>
                    </w:pPr>
                  </w:p>
                </w:txbxContent>
              </v:textbox>
            </v:shape>
            <v:shape id="_x0000_s1114" type="#_x0000_t202" style="position:absolute;left:7681;top:11807;width:314;height:306;v-text-anchor:middle" filled="f" stroked="f">
              <v:textbox style="mso-next-textbox:#_x0000_s1114" inset="0,0,0,0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329"/>
                    </w:tblGrid>
                    <w:tr w:rsidR="00A922C0">
                      <w:trPr>
                        <w:tblCellSpacing w:w="0" w:type="dxa"/>
                      </w:trPr>
                      <w:tc>
                        <w:tcPr>
                          <w:tcW w:w="0" w:type="auto"/>
                          <w:vAlign w:val="center"/>
                        </w:tcPr>
                        <w:p w:rsidR="00A922C0" w:rsidRDefault="00A922C0">
                          <w:pPr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sz w:val="15"/>
                              <w:szCs w:val="15"/>
                            </w:rPr>
                            <w:t>P+F</w:t>
                          </w:r>
                        </w:p>
                        <w:p w:rsidR="00A922C0" w:rsidRDefault="00A922C0"/>
                      </w:tc>
                    </w:tr>
                  </w:tbl>
                  <w:p w:rsidR="00A922C0" w:rsidRDefault="00A922C0" w:rsidP="00981E90">
                    <w:pPr>
                      <w:widowControl/>
                      <w:jc w:val="left"/>
                      <w:rPr>
                        <w:rFonts w:ascii="宋体" w:cs="宋体"/>
                        <w:kern w:val="0"/>
                        <w:sz w:val="24"/>
                      </w:rPr>
                    </w:pPr>
                  </w:p>
                </w:txbxContent>
              </v:textbox>
            </v:shape>
            <v:shape id="_x0000_s1115" type="#_x0000_t32" style="position:absolute;left:7428;top:11527;width:0;height:915" o:connectortype="straight" strokecolor="#a5a5a5"/>
          </v:group>
        </w:pict>
      </w:r>
    </w:p>
    <w:p w:rsidR="00A922C0" w:rsidRPr="00557FAC" w:rsidRDefault="00A922C0" w:rsidP="00981E90">
      <w:pPr>
        <w:snapToGrid w:val="0"/>
        <w:spacing w:before="156" w:after="156"/>
        <w:rPr>
          <w:rFonts w:hAnsi="宋体"/>
          <w:szCs w:val="21"/>
        </w:rPr>
      </w:pPr>
    </w:p>
    <w:p w:rsidR="00A922C0" w:rsidRPr="00557FAC" w:rsidRDefault="00A922C0" w:rsidP="00981E90">
      <w:pPr>
        <w:snapToGrid w:val="0"/>
        <w:spacing w:before="156" w:after="156"/>
        <w:rPr>
          <w:rFonts w:hAnsi="宋体"/>
          <w:szCs w:val="21"/>
        </w:rPr>
      </w:pPr>
    </w:p>
    <w:p w:rsidR="00A922C0" w:rsidRPr="00557FAC" w:rsidRDefault="00A922C0" w:rsidP="00981E90">
      <w:pPr>
        <w:snapToGrid w:val="0"/>
        <w:spacing w:before="156" w:after="156"/>
        <w:rPr>
          <w:rFonts w:hAnsi="宋体"/>
          <w:szCs w:val="21"/>
        </w:rPr>
      </w:pPr>
    </w:p>
    <w:p w:rsidR="00A922C0" w:rsidRPr="00557FAC" w:rsidRDefault="00A922C0" w:rsidP="00981E90">
      <w:pPr>
        <w:snapToGrid w:val="0"/>
        <w:spacing w:before="156" w:after="156"/>
        <w:rPr>
          <w:rFonts w:hAnsi="宋体"/>
          <w:szCs w:val="21"/>
        </w:rPr>
      </w:pPr>
    </w:p>
    <w:p w:rsidR="00A922C0" w:rsidRPr="00557FAC" w:rsidRDefault="00A922C0" w:rsidP="00981E90">
      <w:pPr>
        <w:snapToGrid w:val="0"/>
        <w:spacing w:before="156" w:after="156"/>
        <w:rPr>
          <w:rFonts w:hAnsi="宋体"/>
          <w:szCs w:val="21"/>
        </w:rPr>
      </w:pPr>
    </w:p>
    <w:p w:rsidR="00A922C0" w:rsidRDefault="00A922C0" w:rsidP="00981E90">
      <w:pPr>
        <w:snapToGrid w:val="0"/>
        <w:spacing w:before="156" w:after="156"/>
        <w:rPr>
          <w:szCs w:val="21"/>
        </w:rPr>
      </w:pPr>
    </w:p>
    <w:p w:rsidR="00A922C0" w:rsidRDefault="00A922C0" w:rsidP="00981E90">
      <w:pPr>
        <w:numPr>
          <w:ilvl w:val="0"/>
          <w:numId w:val="3"/>
        </w:num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图示</w:t>
      </w:r>
      <w:r>
        <w:rPr>
          <w:szCs w:val="21"/>
        </w:rPr>
        <w:t>Cu-Cd</w:t>
      </w:r>
      <w:r>
        <w:rPr>
          <w:rFonts w:hint="eastAsia"/>
          <w:szCs w:val="21"/>
        </w:rPr>
        <w:t>二元相图全图及其</w:t>
      </w:r>
      <w:r>
        <w:rPr>
          <w:szCs w:val="21"/>
        </w:rPr>
        <w:t>400</w:t>
      </w:r>
      <w:r>
        <w:rPr>
          <w:rFonts w:hint="eastAsia"/>
          <w:szCs w:val="21"/>
        </w:rPr>
        <w:t>℃～</w:t>
      </w:r>
      <w:smartTag w:uri="urn:schemas-microsoft-com:office:smarttags" w:element="chmetcnv">
        <w:smartTagPr>
          <w:attr w:name="style" w:val="BACKGROUND-IMAGE: url(res://ietag.dll/#34/#1001); BACKGROUND-REPEAT: repeat-x; BACKGROUND-POSITION: left bottom"/>
          <w:attr w:name="tabIndex" w:val="0"/>
          <w:attr w:name="UnitName" w:val="℃"/>
          <w:attr w:name="SourceValue" w:val="600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600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范围的局部放大：</w:t>
      </w:r>
      <w:r w:rsidRPr="00557FAC">
        <w:rPr>
          <w:rFonts w:hAnsi="宋体" w:hint="eastAsia"/>
          <w:szCs w:val="21"/>
        </w:rPr>
        <w:t>（</w:t>
      </w:r>
      <w:r w:rsidRPr="00557FAC">
        <w:rPr>
          <w:rFonts w:hAnsi="宋体"/>
          <w:szCs w:val="21"/>
        </w:rPr>
        <w:t>13</w:t>
      </w:r>
      <w:r w:rsidRPr="00557FAC">
        <w:rPr>
          <w:rFonts w:hAnsi="宋体" w:hint="eastAsia"/>
          <w:szCs w:val="21"/>
        </w:rPr>
        <w:t>分）</w:t>
      </w:r>
    </w:p>
    <w:p w:rsidR="00A922C0" w:rsidRDefault="00A922C0" w:rsidP="00981E90">
      <w:pPr>
        <w:numPr>
          <w:ilvl w:val="0"/>
          <w:numId w:val="5"/>
        </w:num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请根据相图写出</w:t>
      </w:r>
      <w:smartTag w:uri="urn:schemas-microsoft-com:office:smarttags" w:element="chmetcnv">
        <w:smartTagPr>
          <w:attr w:name="style" w:val="BACKGROUND-IMAGE: url(res://ietag.dll/#34/#1001); BACKGROUND-REPEAT: repeat-x; BACKGROUND-POSITION: left bottom"/>
          <w:attr w:name="tabIndex" w:val="0"/>
          <w:attr w:name="UnitName" w:val="℃"/>
          <w:attr w:name="SourceValue" w:val="549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549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、</w:t>
      </w:r>
      <w:smartTag w:uri="urn:schemas-microsoft-com:office:smarttags" w:element="chmetcnv">
        <w:smartTagPr>
          <w:attr w:name="style" w:val="BACKGROUND-IMAGE: url(res://ietag.dll/#34/#1001); BACKGROUND-REPEAT: repeat-x; BACKGROUND-POSITION: left bottom"/>
          <w:attr w:name="tabIndex" w:val="0"/>
          <w:attr w:name="UnitName" w:val="℃"/>
          <w:attr w:name="SourceValue" w:val="547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547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、</w:t>
      </w:r>
      <w:smartTag w:uri="urn:schemas-microsoft-com:office:smarttags" w:element="chmetcnv">
        <w:smartTagPr>
          <w:attr w:name="style" w:val="BACKGROUND-IMAGE: url(res://ietag.dll/#34/#1001); BACKGROUND-REPEAT: repeat-x; BACKGROUND-POSITION: left bottom"/>
          <w:attr w:name="tabIndex" w:val="0"/>
          <w:attr w:name="UnitName" w:val="℃"/>
          <w:attr w:name="SourceValue" w:val="544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544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、</w:t>
      </w:r>
      <w:smartTag w:uri="urn:schemas-microsoft-com:office:smarttags" w:element="chmetcnv">
        <w:smartTagPr>
          <w:attr w:name="style" w:val="BACKGROUND-IMAGE: url(res://ietag.dll/#34/#1001); BACKGROUND-REPEAT: repeat-x; BACKGROUND-POSITION: left bottom"/>
          <w:attr w:name="tabIndex" w:val="0"/>
          <w:attr w:name="UnitName" w:val="℃"/>
          <w:attr w:name="SourceValue" w:val="397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397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和</w:t>
      </w:r>
      <w:smartTag w:uri="urn:schemas-microsoft-com:office:smarttags" w:element="chmetcnv">
        <w:smartTagPr>
          <w:attr w:name="style" w:val="BACKGROUND-IMAGE: url(res://ietag.dll/#34/#1001); BACKGROUND-REPEAT: repeat-x; BACKGROUND-POSITION: left bottom"/>
          <w:attr w:name="tabIndex" w:val="0"/>
          <w:attr w:name="UnitName" w:val="℃"/>
          <w:attr w:name="SourceValue" w:val="314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314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五条水平线的三相平衡反应类型及其反应式；</w:t>
      </w:r>
    </w:p>
    <w:p w:rsidR="00A922C0" w:rsidRDefault="00A922C0" w:rsidP="00981E90">
      <w:pPr>
        <w:numPr>
          <w:ilvl w:val="0"/>
          <w:numId w:val="5"/>
        </w:num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已知</w:t>
      </w:r>
      <w:r>
        <w:rPr>
          <w:szCs w:val="21"/>
        </w:rPr>
        <w:t>β</w:t>
      </w:r>
      <w:r>
        <w:rPr>
          <w:rFonts w:hint="eastAsia"/>
          <w:szCs w:val="21"/>
        </w:rPr>
        <w:t>相成分为</w:t>
      </w:r>
      <w:r w:rsidRPr="00557FAC">
        <w:rPr>
          <w:i/>
          <w:szCs w:val="21"/>
        </w:rPr>
        <w:t>w</w:t>
      </w:r>
      <w:r w:rsidRPr="00557FAC">
        <w:rPr>
          <w:i/>
          <w:szCs w:val="21"/>
          <w:vertAlign w:val="subscript"/>
        </w:rPr>
        <w:t>cd</w:t>
      </w:r>
      <w:r w:rsidRPr="00557FAC">
        <w:rPr>
          <w:i/>
          <w:szCs w:val="21"/>
        </w:rPr>
        <w:t xml:space="preserve"> </w:t>
      </w:r>
      <w:r>
        <w:rPr>
          <w:szCs w:val="21"/>
        </w:rPr>
        <w:t>=46.5</w:t>
      </w:r>
      <w:r>
        <w:rPr>
          <w:rFonts w:hint="eastAsia"/>
          <w:szCs w:val="21"/>
        </w:rPr>
        <w:t>％，</w:t>
      </w:r>
      <w:smartTag w:uri="urn:schemas-microsoft-com:office:smarttags" w:element="chmetcnv">
        <w:smartTagPr>
          <w:attr w:name="style" w:val="BACKGROUND-IMAGE: url(res://ietag.dll/#34/#1001); BACKGROUND-REPEAT: repeat-x; BACKGROUND-POSITION: left bottom"/>
          <w:attr w:name="tabIndex" w:val="0"/>
          <w:attr w:name="UnitName" w:val="℃"/>
          <w:attr w:name="SourceValue" w:val="400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400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时</w:t>
      </w:r>
      <w:r>
        <w:rPr>
          <w:szCs w:val="21"/>
        </w:rPr>
        <w:t>γ</w:t>
      </w:r>
      <w:r>
        <w:rPr>
          <w:rFonts w:hint="eastAsia"/>
          <w:szCs w:val="21"/>
        </w:rPr>
        <w:t>相的成分为</w:t>
      </w:r>
      <w:r w:rsidRPr="00557FAC">
        <w:rPr>
          <w:i/>
          <w:szCs w:val="21"/>
        </w:rPr>
        <w:t>w</w:t>
      </w:r>
      <w:r w:rsidRPr="00557FAC">
        <w:rPr>
          <w:i/>
          <w:szCs w:val="21"/>
          <w:vertAlign w:val="subscript"/>
        </w:rPr>
        <w:t>cd</w:t>
      </w:r>
      <w:r w:rsidRPr="00557FAC">
        <w:rPr>
          <w:i/>
          <w:szCs w:val="21"/>
        </w:rPr>
        <w:t xml:space="preserve"> </w:t>
      </w:r>
      <w:r>
        <w:rPr>
          <w:szCs w:val="21"/>
        </w:rPr>
        <w:t>=57</w:t>
      </w:r>
      <w:r>
        <w:rPr>
          <w:rFonts w:hint="eastAsia"/>
          <w:szCs w:val="21"/>
        </w:rPr>
        <w:t>％，请计算</w:t>
      </w:r>
      <w:smartTag w:uri="urn:schemas-microsoft-com:office:smarttags" w:element="chmetcnv">
        <w:smartTagPr>
          <w:attr w:name="style" w:val="BACKGROUND-IMAGE: url(res://ietag.dll/#34/#1001); BACKGROUND-REPEAT: repeat-x; BACKGROUND-POSITION: left bottom"/>
          <w:attr w:name="tabIndex" w:val="0"/>
          <w:attr w:name="UnitName" w:val="℃"/>
          <w:attr w:name="SourceValue" w:val="400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400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时</w:t>
      </w:r>
      <w:r w:rsidRPr="00557FAC">
        <w:rPr>
          <w:i/>
          <w:szCs w:val="21"/>
        </w:rPr>
        <w:t>w</w:t>
      </w:r>
      <w:r w:rsidRPr="00557FAC">
        <w:rPr>
          <w:i/>
          <w:szCs w:val="21"/>
          <w:vertAlign w:val="subscript"/>
        </w:rPr>
        <w:t>Cd</w:t>
      </w:r>
      <w:r>
        <w:rPr>
          <w:rFonts w:hint="eastAsia"/>
          <w:szCs w:val="21"/>
        </w:rPr>
        <w:t>＝</w:t>
      </w:r>
      <w:r>
        <w:rPr>
          <w:szCs w:val="21"/>
        </w:rPr>
        <w:t>50</w:t>
      </w:r>
      <w:r>
        <w:rPr>
          <w:rFonts w:hint="eastAsia"/>
          <w:szCs w:val="21"/>
        </w:rPr>
        <w:t>％合金的相组成。</w:t>
      </w:r>
    </w:p>
    <w:p w:rsidR="00A922C0" w:rsidRDefault="00A922C0" w:rsidP="00E936D8">
      <w:pPr>
        <w:snapToGrid w:val="0"/>
        <w:ind w:rightChars="-173" w:right="31680"/>
        <w:rPr>
          <w:szCs w:val="21"/>
        </w:rPr>
      </w:pPr>
    </w:p>
    <w:p w:rsidR="00A922C0" w:rsidRDefault="00A922C0" w:rsidP="00E936D8">
      <w:pPr>
        <w:snapToGrid w:val="0"/>
        <w:ind w:leftChars="100" w:left="31680" w:rightChars="-173" w:right="31680"/>
        <w:rPr>
          <w:szCs w:val="21"/>
        </w:rPr>
      </w:pPr>
      <w:r>
        <w:rPr>
          <w:rFonts w:hint="eastAsia"/>
          <w:szCs w:val="21"/>
        </w:rPr>
        <w:t>答：</w:t>
      </w:r>
    </w:p>
    <w:p w:rsidR="00A922C0" w:rsidRDefault="00A922C0" w:rsidP="00E936D8">
      <w:pPr>
        <w:snapToGrid w:val="0"/>
        <w:ind w:leftChars="100" w:left="31680" w:rightChars="-173" w:right="31680"/>
        <w:rPr>
          <w:szCs w:val="21"/>
        </w:rPr>
      </w:pPr>
      <w:r>
        <w:rPr>
          <w:szCs w:val="21"/>
        </w:rPr>
        <w:t>1</w:t>
      </w:r>
      <w:r>
        <w:rPr>
          <w:rFonts w:hint="eastAsia"/>
          <w:szCs w:val="21"/>
        </w:rPr>
        <w:t>）</w:t>
      </w:r>
      <w:smartTag w:uri="urn:schemas-microsoft-com:office:smarttags" w:element="chmetcnv">
        <w:smartTagPr>
          <w:attr w:name="style" w:val="BACKGROUND-IMAGE: url(res://ietag.dll/#34/#1001); BACKGROUND-REPEAT: repeat-x; BACKGROUND-POSITION: left bottom"/>
          <w:attr w:name="tabIndex" w:val="0"/>
          <w:attr w:name="UnitName" w:val="℃"/>
          <w:attr w:name="SourceValue" w:val="549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549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：包晶反应，（</w:t>
      </w:r>
      <w:r>
        <w:rPr>
          <w:szCs w:val="21"/>
        </w:rPr>
        <w:t>Cu</w:t>
      </w:r>
      <w:r>
        <w:rPr>
          <w:rFonts w:hint="eastAsia"/>
          <w:szCs w:val="21"/>
        </w:rPr>
        <w:t>）</w:t>
      </w:r>
      <w:r>
        <w:rPr>
          <w:szCs w:val="21"/>
        </w:rPr>
        <w:t>+ L</w:t>
      </w:r>
      <w:r w:rsidRPr="00557FAC">
        <w:rPr>
          <w:rFonts w:ascii="宋体" w:hAnsi="宋体" w:hint="eastAsia"/>
          <w:szCs w:val="21"/>
        </w:rPr>
        <w:t>→</w:t>
      </w:r>
      <w:r>
        <w:rPr>
          <w:szCs w:val="21"/>
        </w:rPr>
        <w:t xml:space="preserve">β    </w:t>
      </w:r>
    </w:p>
    <w:p w:rsidR="00A922C0" w:rsidRDefault="00A922C0" w:rsidP="00E936D8">
      <w:pPr>
        <w:snapToGrid w:val="0"/>
        <w:ind w:leftChars="100" w:left="31680" w:rightChars="-173" w:right="31680" w:firstLineChars="150" w:firstLine="31680"/>
        <w:rPr>
          <w:szCs w:val="21"/>
        </w:rPr>
      </w:pPr>
      <w:smartTag w:uri="urn:schemas-microsoft-com:office:smarttags" w:element="chmetcnv">
        <w:smartTagPr>
          <w:attr w:name="style" w:val="BACKGROUND-IMAGE: url(res://ietag.dll/#34/#1001); BACKGROUND-REPEAT: repeat-x; BACKGROUND-POSITION: left bottom"/>
          <w:attr w:name="tabIndex" w:val="0"/>
          <w:attr w:name="UnitName" w:val="℃"/>
          <w:attr w:name="SourceValue" w:val="547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547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：包晶反应，</w:t>
      </w:r>
      <w:r>
        <w:rPr>
          <w:szCs w:val="21"/>
        </w:rPr>
        <w:t>β + L</w:t>
      </w:r>
      <w:r w:rsidRPr="00557FAC">
        <w:rPr>
          <w:rFonts w:ascii="宋体" w:hAnsi="宋体" w:hint="eastAsia"/>
          <w:szCs w:val="21"/>
        </w:rPr>
        <w:t>→</w:t>
      </w:r>
      <w:r>
        <w:rPr>
          <w:szCs w:val="21"/>
        </w:rPr>
        <w:t xml:space="preserve">γ         </w:t>
      </w:r>
    </w:p>
    <w:p w:rsidR="00A922C0" w:rsidRDefault="00A922C0" w:rsidP="00E936D8">
      <w:pPr>
        <w:snapToGrid w:val="0"/>
        <w:ind w:leftChars="100" w:left="31680" w:rightChars="-173" w:right="31680" w:firstLineChars="150" w:firstLine="31680"/>
        <w:rPr>
          <w:szCs w:val="21"/>
        </w:rPr>
      </w:pPr>
      <w:smartTag w:uri="urn:schemas-microsoft-com:office:smarttags" w:element="chmetcnv">
        <w:smartTagPr>
          <w:attr w:name="style" w:val="BACKGROUND-IMAGE: url(res://ietag.dll/#34/#1001); BACKGROUND-REPEAT: repeat-x; BACKGROUND-POSITION: left bottom"/>
          <w:attr w:name="tabIndex" w:val="0"/>
          <w:attr w:name="UnitName" w:val="℃"/>
          <w:attr w:name="SourceValue" w:val="544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544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：共晶反应，</w:t>
      </w:r>
      <w:r>
        <w:rPr>
          <w:szCs w:val="21"/>
        </w:rPr>
        <w:t>L</w:t>
      </w:r>
      <w:r w:rsidRPr="00557FAC">
        <w:rPr>
          <w:rFonts w:ascii="宋体" w:hAnsi="宋体" w:hint="eastAsia"/>
          <w:szCs w:val="21"/>
        </w:rPr>
        <w:t>→</w:t>
      </w:r>
      <w:r w:rsidRPr="00557FAC">
        <w:rPr>
          <w:rFonts w:ascii="宋体" w:hAnsi="宋体"/>
          <w:szCs w:val="21"/>
        </w:rPr>
        <w:t xml:space="preserve"> </w:t>
      </w:r>
      <w:r>
        <w:rPr>
          <w:szCs w:val="21"/>
        </w:rPr>
        <w:t xml:space="preserve">γ + δ        </w:t>
      </w:r>
    </w:p>
    <w:p w:rsidR="00A922C0" w:rsidRDefault="00A922C0" w:rsidP="00E936D8">
      <w:pPr>
        <w:snapToGrid w:val="0"/>
        <w:ind w:leftChars="100" w:left="31680" w:rightChars="-173" w:right="31680" w:firstLineChars="150" w:firstLine="31680"/>
        <w:rPr>
          <w:szCs w:val="21"/>
        </w:rPr>
      </w:pPr>
      <w:smartTag w:uri="urn:schemas-microsoft-com:office:smarttags" w:element="chmetcnv">
        <w:smartTagPr>
          <w:attr w:name="style" w:val="BACKGROUND-IMAGE: url(res://ietag.dll/#34/#1001); BACKGROUND-REPEAT: repeat-x; BACKGROUND-POSITION: left bottom"/>
          <w:attr w:name="tabIndex" w:val="0"/>
          <w:attr w:name="UnitName" w:val="℃"/>
          <w:attr w:name="SourceValue" w:val="397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397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：包晶反应，</w:t>
      </w:r>
      <w:r>
        <w:rPr>
          <w:szCs w:val="21"/>
        </w:rPr>
        <w:t>δ + L</w:t>
      </w:r>
      <w:r w:rsidRPr="00557FAC">
        <w:rPr>
          <w:rFonts w:ascii="宋体" w:hAnsi="宋体" w:hint="eastAsia"/>
          <w:szCs w:val="21"/>
        </w:rPr>
        <w:t>→</w:t>
      </w:r>
      <w:r w:rsidRPr="00557FAC">
        <w:rPr>
          <w:rFonts w:ascii="宋体" w:hAnsi="宋体"/>
          <w:szCs w:val="21"/>
        </w:rPr>
        <w:t xml:space="preserve"> </w:t>
      </w:r>
      <w:r>
        <w:rPr>
          <w:szCs w:val="21"/>
        </w:rPr>
        <w:t xml:space="preserve">ε       </w:t>
      </w:r>
    </w:p>
    <w:p w:rsidR="00A922C0" w:rsidRPr="0045054A" w:rsidRDefault="00A922C0" w:rsidP="00E936D8">
      <w:pPr>
        <w:snapToGrid w:val="0"/>
        <w:ind w:leftChars="100" w:left="31680" w:rightChars="-173" w:right="31680" w:firstLineChars="150" w:firstLine="31680"/>
        <w:rPr>
          <w:szCs w:val="21"/>
        </w:rPr>
      </w:pPr>
      <w:smartTag w:uri="urn:schemas-microsoft-com:office:smarttags" w:element="chmetcnv">
        <w:smartTagPr>
          <w:attr w:name="style" w:val="BACKGROUND-IMAGE: url(res://ietag.dll/#34/#1001); BACKGROUND-REPEAT: repeat-x; BACKGROUND-POSITION: left bottom"/>
          <w:attr w:name="tabIndex" w:val="0"/>
          <w:attr w:name="UnitName" w:val="℃"/>
          <w:attr w:name="SourceValue" w:val="314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314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：共晶反应，</w:t>
      </w:r>
      <w:r>
        <w:rPr>
          <w:szCs w:val="21"/>
        </w:rPr>
        <w:t>L</w:t>
      </w:r>
      <w:r w:rsidRPr="00557FAC">
        <w:rPr>
          <w:rFonts w:ascii="宋体" w:hAnsi="宋体" w:hint="eastAsia"/>
          <w:szCs w:val="21"/>
        </w:rPr>
        <w:t>→</w:t>
      </w:r>
      <w:r w:rsidRPr="00557FAC">
        <w:rPr>
          <w:rFonts w:ascii="宋体" w:hAnsi="宋体"/>
          <w:szCs w:val="21"/>
        </w:rPr>
        <w:t xml:space="preserve"> </w:t>
      </w:r>
      <w:r>
        <w:rPr>
          <w:szCs w:val="21"/>
        </w:rPr>
        <w:t>ε +</w:t>
      </w:r>
      <w:r>
        <w:rPr>
          <w:rFonts w:hint="eastAsia"/>
          <w:szCs w:val="21"/>
        </w:rPr>
        <w:t>（</w:t>
      </w:r>
      <w:r>
        <w:rPr>
          <w:szCs w:val="21"/>
        </w:rPr>
        <w:t>Cd</w:t>
      </w:r>
      <w:r>
        <w:rPr>
          <w:rFonts w:hint="eastAsia"/>
          <w:szCs w:val="21"/>
        </w:rPr>
        <w:t>）</w:t>
      </w:r>
      <w:r>
        <w:rPr>
          <w:szCs w:val="21"/>
        </w:rPr>
        <w:t xml:space="preserve">   </w:t>
      </w:r>
    </w:p>
    <w:p w:rsidR="00A922C0" w:rsidRDefault="00A922C0" w:rsidP="00E936D8">
      <w:pPr>
        <w:snapToGrid w:val="0"/>
        <w:ind w:leftChars="100" w:left="31680" w:rightChars="-173" w:right="31680"/>
        <w:rPr>
          <w:szCs w:val="21"/>
        </w:rPr>
      </w:pPr>
      <w:r>
        <w:rPr>
          <w:szCs w:val="21"/>
        </w:rPr>
        <w:t>2</w:t>
      </w:r>
      <w:r>
        <w:rPr>
          <w:rFonts w:hint="eastAsia"/>
          <w:szCs w:val="21"/>
        </w:rPr>
        <w:t>）</w:t>
      </w:r>
      <w:r w:rsidRPr="00A06CD0">
        <w:rPr>
          <w:noProof/>
          <w:position w:val="-24"/>
          <w:szCs w:val="21"/>
        </w:rPr>
        <w:pict>
          <v:shape id="_x0000_i1050" type="#_x0000_t75" style="width:158.25pt;height:30.75pt;visibility:visible">
            <v:imagedata r:id="rId25" o:title=""/>
          </v:shape>
        </w:pict>
      </w:r>
      <w:r>
        <w:rPr>
          <w:szCs w:val="21"/>
        </w:rPr>
        <w:t xml:space="preserve">   </w:t>
      </w:r>
      <w:r>
        <w:rPr>
          <w:rFonts w:hint="eastAsia"/>
          <w:szCs w:val="21"/>
        </w:rPr>
        <w:t>或</w:t>
      </w:r>
      <w:r>
        <w:rPr>
          <w:szCs w:val="21"/>
        </w:rPr>
        <w:t xml:space="preserve">   </w:t>
      </w:r>
      <w:r w:rsidRPr="00A06CD0">
        <w:rPr>
          <w:noProof/>
          <w:position w:val="-24"/>
          <w:szCs w:val="21"/>
        </w:rPr>
        <w:pict>
          <v:shape id="图片 27" o:spid="_x0000_i1051" type="#_x0000_t75" style="width:158.25pt;height:30.75pt;visibility:visible">
            <v:imagedata r:id="rId26" o:title=""/>
          </v:shape>
        </w:pict>
      </w:r>
      <w:r>
        <w:rPr>
          <w:szCs w:val="21"/>
        </w:rPr>
        <w:t xml:space="preserve">    </w:t>
      </w:r>
    </w:p>
    <w:p w:rsidR="00A922C0" w:rsidRDefault="00A922C0"/>
    <w:sectPr w:rsidR="00A922C0" w:rsidSect="005A78BB"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22C0" w:rsidRDefault="00A922C0" w:rsidP="00981E90">
      <w:r>
        <w:separator/>
      </w:r>
    </w:p>
  </w:endnote>
  <w:endnote w:type="continuationSeparator" w:id="1">
    <w:p w:rsidR="00A922C0" w:rsidRDefault="00A922C0" w:rsidP="00981E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?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22C0" w:rsidRDefault="00A922C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22C0" w:rsidRDefault="00A922C0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22C0" w:rsidRDefault="00A922C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22C0" w:rsidRDefault="00A922C0" w:rsidP="00981E90">
      <w:r>
        <w:separator/>
      </w:r>
    </w:p>
  </w:footnote>
  <w:footnote w:type="continuationSeparator" w:id="1">
    <w:p w:rsidR="00A922C0" w:rsidRDefault="00A922C0" w:rsidP="00981E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22C0" w:rsidRDefault="00A922C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22C0" w:rsidRDefault="00A922C0" w:rsidP="00981E90">
    <w:pPr>
      <w:pStyle w:val="Header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22C0" w:rsidRDefault="00A922C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1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2">
    <w:nsid w:val="0000000B"/>
    <w:multiLevelType w:val="multilevel"/>
    <w:tmpl w:val="0000000B"/>
    <w:lvl w:ilvl="0">
      <w:start w:val="1"/>
      <w:numFmt w:val="decimal"/>
      <w:lvlText w:val="%1）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200"/>
        </w:tabs>
        <w:ind w:left="1200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620"/>
        </w:tabs>
        <w:ind w:left="162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tabs>
          <w:tab w:val="num" w:pos="2460"/>
        </w:tabs>
        <w:ind w:left="246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tabs>
          <w:tab w:val="num" w:pos="3720"/>
        </w:tabs>
        <w:ind w:left="372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140"/>
        </w:tabs>
        <w:ind w:left="4140" w:hanging="420"/>
      </w:pPr>
      <w:rPr>
        <w:rFonts w:cs="Times New Roman"/>
      </w:rPr>
    </w:lvl>
  </w:abstractNum>
  <w:abstractNum w:abstractNumId="3">
    <w:nsid w:val="00000011"/>
    <w:multiLevelType w:val="multilevel"/>
    <w:tmpl w:val="000000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4">
    <w:nsid w:val="24E76FAF"/>
    <w:multiLevelType w:val="hybridMultilevel"/>
    <w:tmpl w:val="B36E1444"/>
    <w:lvl w:ilvl="0" w:tplc="04090011">
      <w:start w:val="1"/>
      <w:numFmt w:val="decimal"/>
      <w:lvlText w:val="%1)"/>
      <w:lvlJc w:val="left"/>
      <w:pPr>
        <w:ind w:left="863" w:hanging="42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E9A2755"/>
    <w:multiLevelType w:val="hybridMultilevel"/>
    <w:tmpl w:val="50DEA9CE"/>
    <w:lvl w:ilvl="0" w:tplc="8556C006">
      <w:start w:val="1"/>
      <w:numFmt w:val="japaneseCounting"/>
      <w:lvlText w:val="%1、"/>
      <w:lvlJc w:val="left"/>
      <w:pPr>
        <w:tabs>
          <w:tab w:val="num" w:pos="503"/>
        </w:tabs>
        <w:ind w:left="503" w:hanging="480"/>
      </w:pPr>
      <w:rPr>
        <w:rFonts w:cs="Times New Roman"/>
      </w:rPr>
    </w:lvl>
    <w:lvl w:ilvl="1" w:tplc="F4F4E8C2">
      <w:start w:val="1"/>
      <w:numFmt w:val="decimal"/>
      <w:lvlText w:val="%2、"/>
      <w:lvlJc w:val="left"/>
      <w:pPr>
        <w:tabs>
          <w:tab w:val="num" w:pos="803"/>
        </w:tabs>
        <w:ind w:left="803" w:hanging="360"/>
      </w:pPr>
      <w:rPr>
        <w:rFonts w:cs="Times New Roman"/>
      </w:rPr>
    </w:lvl>
    <w:lvl w:ilvl="2" w:tplc="EAAA37C6">
      <w:start w:val="1"/>
      <w:numFmt w:val="decimal"/>
      <w:lvlText w:val="%3)"/>
      <w:lvlJc w:val="left"/>
      <w:pPr>
        <w:ind w:left="1223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59420161"/>
    <w:multiLevelType w:val="hybridMultilevel"/>
    <w:tmpl w:val="1C86C690"/>
    <w:lvl w:ilvl="0" w:tplc="04090011">
      <w:start w:val="1"/>
      <w:numFmt w:val="decimal"/>
      <w:lvlText w:val="%1)"/>
      <w:lvlJc w:val="left"/>
      <w:pPr>
        <w:tabs>
          <w:tab w:val="num" w:pos="503"/>
        </w:tabs>
        <w:ind w:left="503" w:hanging="480"/>
      </w:pPr>
      <w:rPr>
        <w:rFonts w:cs="Times New Roman"/>
      </w:rPr>
    </w:lvl>
    <w:lvl w:ilvl="1" w:tplc="04090011">
      <w:start w:val="1"/>
      <w:numFmt w:val="decimal"/>
      <w:lvlText w:val="%2)"/>
      <w:lvlJc w:val="left"/>
      <w:pPr>
        <w:tabs>
          <w:tab w:val="num" w:pos="803"/>
        </w:tabs>
        <w:ind w:left="803" w:hanging="360"/>
      </w:pPr>
      <w:rPr>
        <w:rFonts w:cs="Times New Roman"/>
      </w:rPr>
    </w:lvl>
    <w:lvl w:ilvl="2" w:tplc="EAAA37C6">
      <w:start w:val="1"/>
      <w:numFmt w:val="decimal"/>
      <w:lvlText w:val="%3)"/>
      <w:lvlJc w:val="left"/>
      <w:pPr>
        <w:ind w:left="1223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1E90"/>
    <w:rsid w:val="00002CAA"/>
    <w:rsid w:val="00003BB7"/>
    <w:rsid w:val="000077E1"/>
    <w:rsid w:val="000163F1"/>
    <w:rsid w:val="000203DF"/>
    <w:rsid w:val="00026178"/>
    <w:rsid w:val="00026609"/>
    <w:rsid w:val="0006643B"/>
    <w:rsid w:val="000721C7"/>
    <w:rsid w:val="000754D7"/>
    <w:rsid w:val="00075B3A"/>
    <w:rsid w:val="00082204"/>
    <w:rsid w:val="00095A71"/>
    <w:rsid w:val="0009613E"/>
    <w:rsid w:val="00097451"/>
    <w:rsid w:val="000A07B8"/>
    <w:rsid w:val="000A47D0"/>
    <w:rsid w:val="000C00CA"/>
    <w:rsid w:val="000D7D31"/>
    <w:rsid w:val="000E73D5"/>
    <w:rsid w:val="00117421"/>
    <w:rsid w:val="001210ED"/>
    <w:rsid w:val="00126D47"/>
    <w:rsid w:val="00142B72"/>
    <w:rsid w:val="00185EC5"/>
    <w:rsid w:val="001A03C4"/>
    <w:rsid w:val="001A2CD0"/>
    <w:rsid w:val="001A51CF"/>
    <w:rsid w:val="001C425B"/>
    <w:rsid w:val="001D40F5"/>
    <w:rsid w:val="001E28CE"/>
    <w:rsid w:val="00204BC5"/>
    <w:rsid w:val="00207FC8"/>
    <w:rsid w:val="002617A1"/>
    <w:rsid w:val="00270B87"/>
    <w:rsid w:val="00277FCC"/>
    <w:rsid w:val="00284E4B"/>
    <w:rsid w:val="00285EDB"/>
    <w:rsid w:val="002E066D"/>
    <w:rsid w:val="002F35B2"/>
    <w:rsid w:val="003055A2"/>
    <w:rsid w:val="00317A8B"/>
    <w:rsid w:val="00345BB7"/>
    <w:rsid w:val="00355958"/>
    <w:rsid w:val="003618AD"/>
    <w:rsid w:val="0036671E"/>
    <w:rsid w:val="00380BFC"/>
    <w:rsid w:val="00390DCC"/>
    <w:rsid w:val="003D267D"/>
    <w:rsid w:val="003E0DAC"/>
    <w:rsid w:val="003E2CB3"/>
    <w:rsid w:val="003E5245"/>
    <w:rsid w:val="003E6CDB"/>
    <w:rsid w:val="003F0185"/>
    <w:rsid w:val="003F71A3"/>
    <w:rsid w:val="00410B81"/>
    <w:rsid w:val="00422EA1"/>
    <w:rsid w:val="00431372"/>
    <w:rsid w:val="0045054A"/>
    <w:rsid w:val="00462276"/>
    <w:rsid w:val="00467F89"/>
    <w:rsid w:val="004927C8"/>
    <w:rsid w:val="00492EF1"/>
    <w:rsid w:val="004A18F5"/>
    <w:rsid w:val="004D6E57"/>
    <w:rsid w:val="004E0ECC"/>
    <w:rsid w:val="00503724"/>
    <w:rsid w:val="00505297"/>
    <w:rsid w:val="00511185"/>
    <w:rsid w:val="005206FF"/>
    <w:rsid w:val="005352DA"/>
    <w:rsid w:val="005360BC"/>
    <w:rsid w:val="00551CC6"/>
    <w:rsid w:val="00557FAC"/>
    <w:rsid w:val="00572BE3"/>
    <w:rsid w:val="005862C0"/>
    <w:rsid w:val="005933CE"/>
    <w:rsid w:val="005A78BB"/>
    <w:rsid w:val="005B5981"/>
    <w:rsid w:val="005C716A"/>
    <w:rsid w:val="005E3D2D"/>
    <w:rsid w:val="005F2242"/>
    <w:rsid w:val="005F49A9"/>
    <w:rsid w:val="005F5823"/>
    <w:rsid w:val="005F76BD"/>
    <w:rsid w:val="006064A6"/>
    <w:rsid w:val="00614672"/>
    <w:rsid w:val="0061651F"/>
    <w:rsid w:val="006178EF"/>
    <w:rsid w:val="00631B99"/>
    <w:rsid w:val="0065398A"/>
    <w:rsid w:val="00655A6D"/>
    <w:rsid w:val="006609A8"/>
    <w:rsid w:val="00666FEB"/>
    <w:rsid w:val="0066776C"/>
    <w:rsid w:val="00684030"/>
    <w:rsid w:val="00687D1B"/>
    <w:rsid w:val="00693DD0"/>
    <w:rsid w:val="00696843"/>
    <w:rsid w:val="006A5D62"/>
    <w:rsid w:val="006C28ED"/>
    <w:rsid w:val="006C6EFC"/>
    <w:rsid w:val="006F1F36"/>
    <w:rsid w:val="006F26F9"/>
    <w:rsid w:val="00713E72"/>
    <w:rsid w:val="00730793"/>
    <w:rsid w:val="0073452E"/>
    <w:rsid w:val="00735904"/>
    <w:rsid w:val="00740D36"/>
    <w:rsid w:val="00757C75"/>
    <w:rsid w:val="00765238"/>
    <w:rsid w:val="00790D64"/>
    <w:rsid w:val="007A371B"/>
    <w:rsid w:val="007C6694"/>
    <w:rsid w:val="007D5B12"/>
    <w:rsid w:val="007D6E5A"/>
    <w:rsid w:val="007F5A69"/>
    <w:rsid w:val="00825618"/>
    <w:rsid w:val="00826609"/>
    <w:rsid w:val="00850E67"/>
    <w:rsid w:val="008529C5"/>
    <w:rsid w:val="00853AC6"/>
    <w:rsid w:val="00865CCB"/>
    <w:rsid w:val="00874ACA"/>
    <w:rsid w:val="008A49F2"/>
    <w:rsid w:val="008A677F"/>
    <w:rsid w:val="008B21C6"/>
    <w:rsid w:val="008D24C2"/>
    <w:rsid w:val="008F78BB"/>
    <w:rsid w:val="00911A1B"/>
    <w:rsid w:val="00931078"/>
    <w:rsid w:val="009310A6"/>
    <w:rsid w:val="009465B6"/>
    <w:rsid w:val="00955772"/>
    <w:rsid w:val="00965824"/>
    <w:rsid w:val="00966AFC"/>
    <w:rsid w:val="00967CDA"/>
    <w:rsid w:val="00981E90"/>
    <w:rsid w:val="0098224C"/>
    <w:rsid w:val="009A390A"/>
    <w:rsid w:val="009A4A74"/>
    <w:rsid w:val="009B072A"/>
    <w:rsid w:val="009C78E4"/>
    <w:rsid w:val="009E1256"/>
    <w:rsid w:val="00A06CD0"/>
    <w:rsid w:val="00A42DD6"/>
    <w:rsid w:val="00A43430"/>
    <w:rsid w:val="00A44B38"/>
    <w:rsid w:val="00A50EB9"/>
    <w:rsid w:val="00A53A09"/>
    <w:rsid w:val="00A61CAC"/>
    <w:rsid w:val="00A63FA1"/>
    <w:rsid w:val="00A7006B"/>
    <w:rsid w:val="00A77238"/>
    <w:rsid w:val="00A81F0D"/>
    <w:rsid w:val="00A922C0"/>
    <w:rsid w:val="00AA0394"/>
    <w:rsid w:val="00AA51E8"/>
    <w:rsid w:val="00AB3C5E"/>
    <w:rsid w:val="00AD5D14"/>
    <w:rsid w:val="00AF2E61"/>
    <w:rsid w:val="00AF3A64"/>
    <w:rsid w:val="00AF502D"/>
    <w:rsid w:val="00B2595E"/>
    <w:rsid w:val="00B2633E"/>
    <w:rsid w:val="00B26F5F"/>
    <w:rsid w:val="00B319D8"/>
    <w:rsid w:val="00B5084B"/>
    <w:rsid w:val="00B67205"/>
    <w:rsid w:val="00BC596F"/>
    <w:rsid w:val="00BD40A9"/>
    <w:rsid w:val="00BE3FBD"/>
    <w:rsid w:val="00BE6C54"/>
    <w:rsid w:val="00BF12F1"/>
    <w:rsid w:val="00BF422F"/>
    <w:rsid w:val="00BF4FA2"/>
    <w:rsid w:val="00C301D2"/>
    <w:rsid w:val="00C408F5"/>
    <w:rsid w:val="00C4741B"/>
    <w:rsid w:val="00C54FA5"/>
    <w:rsid w:val="00C64775"/>
    <w:rsid w:val="00C70801"/>
    <w:rsid w:val="00C8337F"/>
    <w:rsid w:val="00C9380F"/>
    <w:rsid w:val="00C96749"/>
    <w:rsid w:val="00CA358D"/>
    <w:rsid w:val="00CD1FEA"/>
    <w:rsid w:val="00CD2575"/>
    <w:rsid w:val="00CD31F8"/>
    <w:rsid w:val="00CE21E1"/>
    <w:rsid w:val="00D2026C"/>
    <w:rsid w:val="00D44D7B"/>
    <w:rsid w:val="00D62D2A"/>
    <w:rsid w:val="00D71EAD"/>
    <w:rsid w:val="00D929AC"/>
    <w:rsid w:val="00D93533"/>
    <w:rsid w:val="00D96FE9"/>
    <w:rsid w:val="00DA57D6"/>
    <w:rsid w:val="00DC4954"/>
    <w:rsid w:val="00DD359D"/>
    <w:rsid w:val="00DD4959"/>
    <w:rsid w:val="00DF2533"/>
    <w:rsid w:val="00DF7B62"/>
    <w:rsid w:val="00E00646"/>
    <w:rsid w:val="00E03C14"/>
    <w:rsid w:val="00E15CD4"/>
    <w:rsid w:val="00E332EE"/>
    <w:rsid w:val="00E52010"/>
    <w:rsid w:val="00E52113"/>
    <w:rsid w:val="00E55968"/>
    <w:rsid w:val="00E55AEF"/>
    <w:rsid w:val="00E631D4"/>
    <w:rsid w:val="00E82314"/>
    <w:rsid w:val="00E936D8"/>
    <w:rsid w:val="00EB01F7"/>
    <w:rsid w:val="00EB2CFA"/>
    <w:rsid w:val="00EC4026"/>
    <w:rsid w:val="00ED30A9"/>
    <w:rsid w:val="00ED364C"/>
    <w:rsid w:val="00EE1154"/>
    <w:rsid w:val="00EE7F59"/>
    <w:rsid w:val="00F020FA"/>
    <w:rsid w:val="00F0745C"/>
    <w:rsid w:val="00F3587E"/>
    <w:rsid w:val="00F4355D"/>
    <w:rsid w:val="00F44FF9"/>
    <w:rsid w:val="00F45E9D"/>
    <w:rsid w:val="00F466BB"/>
    <w:rsid w:val="00F60A04"/>
    <w:rsid w:val="00F770C8"/>
    <w:rsid w:val="00F85A48"/>
    <w:rsid w:val="00FA371E"/>
    <w:rsid w:val="00FD65A0"/>
    <w:rsid w:val="00FF0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111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1E90"/>
    <w:pPr>
      <w:widowControl w:val="0"/>
      <w:jc w:val="both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981E9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981E90"/>
    <w:rPr>
      <w:rFonts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rsid w:val="00981E9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981E90"/>
    <w:rPr>
      <w:rFonts w:cs="Times New Roman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rsid w:val="00981E90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81E90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wmf"/><Relationship Id="rId3" Type="http://schemas.openxmlformats.org/officeDocument/2006/relationships/settings" Target="settings.xml"/><Relationship Id="rId21" Type="http://schemas.openxmlformats.org/officeDocument/2006/relationships/image" Target="media/image15.wmf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wmf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wmf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wmf"/><Relationship Id="rId32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wmf"/><Relationship Id="rId28" Type="http://schemas.openxmlformats.org/officeDocument/2006/relationships/header" Target="header2.xml"/><Relationship Id="rId10" Type="http://schemas.openxmlformats.org/officeDocument/2006/relationships/image" Target="media/image4.wmf"/><Relationship Id="rId19" Type="http://schemas.openxmlformats.org/officeDocument/2006/relationships/image" Target="media/image13.wmf"/><Relationship Id="rId31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png"/><Relationship Id="rId22" Type="http://schemas.openxmlformats.org/officeDocument/2006/relationships/image" Target="media/image16.wmf"/><Relationship Id="rId27" Type="http://schemas.openxmlformats.org/officeDocument/2006/relationships/header" Target="header1.xm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6</Pages>
  <Words>403</Words>
  <Characters>2303</Characters>
  <Application>Microsoft Office Outlook</Application>
  <DocSecurity>0</DocSecurity>
  <Lines>0</Lines>
  <Paragraphs>0</Paragraphs>
  <ScaleCrop>false</ScaleCrop>
  <Company>微软中国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西北工业大学2008年硕士研究生入学考试试题</dc:title>
  <dc:subject/>
  <dc:creator>微软用户</dc:creator>
  <cp:keywords/>
  <dc:description/>
  <cp:lastModifiedBy>张芳向 Netboy</cp:lastModifiedBy>
  <cp:revision>2</cp:revision>
  <dcterms:created xsi:type="dcterms:W3CDTF">2012-04-29T11:21:00Z</dcterms:created>
  <dcterms:modified xsi:type="dcterms:W3CDTF">2012-04-29T11:21:00Z</dcterms:modified>
</cp:coreProperties>
</file>